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5705A2">
        <w:rPr>
          <w:rFonts w:ascii="標楷體" w:eastAsia="標楷體" w:hint="eastAsia"/>
          <w:sz w:val="26"/>
        </w:rPr>
        <w:t>6</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5705A2">
        <w:rPr>
          <w:rFonts w:ascii="標楷體" w:eastAsia="標楷體" w:hint="eastAsia"/>
          <w:sz w:val="26"/>
        </w:rPr>
        <w:t>6</w:t>
      </w:r>
      <w:r w:rsidR="00455A1D">
        <w:rPr>
          <w:rFonts w:ascii="標楷體" w:eastAsia="標楷體" w:hint="eastAsia"/>
          <w:sz w:val="26"/>
        </w:rPr>
        <w:t>0</w:t>
      </w:r>
      <w:r w:rsidR="00835DE7">
        <w:rPr>
          <w:rFonts w:ascii="標楷體" w:eastAsia="標楷體" w:hint="eastAsia"/>
          <w:sz w:val="26"/>
        </w:rPr>
        <w:t>2</w:t>
      </w:r>
      <w:r w:rsidR="005705A2">
        <w:rPr>
          <w:rFonts w:ascii="標楷體" w:eastAsia="標楷體" w:hint="eastAsia"/>
          <w:sz w:val="26"/>
        </w:rPr>
        <w:t>3</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5705A2">
        <w:rPr>
          <w:rFonts w:ascii="標楷體" w:eastAsia="標楷體" w:hint="eastAsia"/>
          <w:sz w:val="26"/>
        </w:rPr>
        <w:t>5</w:t>
      </w:r>
      <w:r>
        <w:rPr>
          <w:rFonts w:ascii="標楷體" w:eastAsia="標楷體" w:hint="eastAsia"/>
          <w:sz w:val="26"/>
        </w:rPr>
        <w:t>.</w:t>
      </w:r>
      <w:r w:rsidR="009A13AE">
        <w:rPr>
          <w:rFonts w:ascii="標楷體" w:eastAsia="標楷體" w:hint="eastAsia"/>
          <w:sz w:val="26"/>
        </w:rPr>
        <w:t>0</w:t>
      </w:r>
      <w:r w:rsidR="00835DE7">
        <w:rPr>
          <w:rFonts w:ascii="標楷體" w:eastAsia="標楷體" w:hint="eastAsia"/>
          <w:sz w:val="26"/>
        </w:rPr>
        <w:t>8</w:t>
      </w:r>
      <w:r>
        <w:rPr>
          <w:rFonts w:ascii="標楷體" w:eastAsia="標楷體" w:hint="eastAsia"/>
          <w:sz w:val="26"/>
        </w:rPr>
        <w:t>.</w:t>
      </w:r>
      <w:r w:rsidR="009A34F6">
        <w:rPr>
          <w:rFonts w:ascii="標楷體" w:eastAsia="標楷體" w:hint="eastAsia"/>
          <w:sz w:val="26"/>
        </w:rPr>
        <w:t>1</w:t>
      </w:r>
      <w:r w:rsidR="005705A2">
        <w:rPr>
          <w:rFonts w:ascii="標楷體" w:eastAsia="標楷體" w:hint="eastAsia"/>
          <w:sz w:val="26"/>
        </w:rPr>
        <w:t>9</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835DE7">
        <w:rPr>
          <w:rFonts w:ascii="標楷體" w:eastAsia="標楷體" w:hint="eastAsia"/>
          <w:b/>
          <w:sz w:val="28"/>
          <w:szCs w:val="28"/>
        </w:rPr>
        <w:t>九</w:t>
      </w:r>
      <w:r>
        <w:rPr>
          <w:rFonts w:ascii="標楷體" w:eastAsia="標楷體" w:hint="eastAsia"/>
          <w:b/>
          <w:sz w:val="28"/>
          <w:szCs w:val="28"/>
        </w:rPr>
        <w:t>屆第</w:t>
      </w:r>
      <w:r w:rsidR="005705A2">
        <w:rPr>
          <w:rFonts w:ascii="標楷體" w:eastAsia="標楷體" w:hint="eastAsia"/>
          <w:b/>
          <w:sz w:val="28"/>
          <w:szCs w:val="28"/>
        </w:rPr>
        <w:t>六</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5705A2">
        <w:rPr>
          <w:rFonts w:ascii="標楷體" w:eastAsia="標楷體" w:hAnsi="標楷體" w:hint="eastAsia"/>
          <w:sz w:val="28"/>
          <w:szCs w:val="28"/>
        </w:rPr>
        <w:t>五</w:t>
      </w:r>
      <w:r w:rsidRPr="0089303B">
        <w:rPr>
          <w:rFonts w:ascii="標楷體" w:eastAsia="標楷體" w:hAnsi="標楷體" w:hint="eastAsia"/>
          <w:sz w:val="28"/>
          <w:szCs w:val="28"/>
        </w:rPr>
        <w:t>年</w:t>
      </w:r>
      <w:r w:rsidR="00835DE7">
        <w:rPr>
          <w:rFonts w:ascii="標楷體" w:eastAsia="標楷體" w:hAnsi="標楷體" w:hint="eastAsia"/>
          <w:sz w:val="28"/>
          <w:szCs w:val="28"/>
        </w:rPr>
        <w:t>八</w:t>
      </w:r>
      <w:r w:rsidRPr="0089303B">
        <w:rPr>
          <w:rFonts w:ascii="標楷體" w:eastAsia="標楷體" w:hAnsi="標楷體" w:hint="eastAsia"/>
          <w:sz w:val="28"/>
          <w:szCs w:val="28"/>
        </w:rPr>
        <w:t>月</w:t>
      </w:r>
      <w:r w:rsidR="009A34F6" w:rsidRPr="0089303B">
        <w:rPr>
          <w:rFonts w:ascii="標楷體" w:eastAsia="標楷體" w:hAnsi="標楷體" w:hint="eastAsia"/>
          <w:sz w:val="28"/>
          <w:szCs w:val="28"/>
        </w:rPr>
        <w:t>十</w:t>
      </w:r>
      <w:r w:rsidR="005705A2">
        <w:rPr>
          <w:rFonts w:ascii="標楷體" w:eastAsia="標楷體" w:hAnsi="標楷體" w:hint="eastAsia"/>
          <w:sz w:val="28"/>
          <w:szCs w:val="28"/>
        </w:rPr>
        <w:t>九</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835DE7" w:rsidRDefault="0089303B"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理事：</w:t>
      </w:r>
      <w:r w:rsidR="00835DE7" w:rsidRPr="00835DE7">
        <w:rPr>
          <w:rFonts w:ascii="標楷體" w:eastAsia="標楷體" w:hAnsi="標楷體" w:hint="eastAsia"/>
          <w:sz w:val="28"/>
          <w:szCs w:val="28"/>
        </w:rPr>
        <w:t>蔡崇禮、黃正華、施智能、許榮隆、張宇旭、鄭瑞峯、</w:t>
      </w:r>
      <w:r w:rsidR="005705A2">
        <w:rPr>
          <w:rFonts w:ascii="標楷體" w:eastAsia="標楷體" w:hAnsi="標楷體" w:hint="eastAsia"/>
          <w:sz w:val="28"/>
          <w:szCs w:val="28"/>
        </w:rPr>
        <w:t>許美環、</w:t>
      </w:r>
    </w:p>
    <w:p w:rsidR="00835DE7" w:rsidRDefault="00835DE7"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彭世明、吳炳鑫、林俊誠、廖琪鋒、吳德棋、簡枝政、</w:t>
      </w:r>
    </w:p>
    <w:p w:rsidR="00191BB9" w:rsidRPr="0089303B" w:rsidRDefault="00835DE7" w:rsidP="00835DE7">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5705A2">
        <w:rPr>
          <w:rFonts w:ascii="標楷體" w:eastAsia="標楷體" w:hAnsi="標楷體" w:hint="eastAsia"/>
          <w:sz w:val="28"/>
          <w:szCs w:val="28"/>
        </w:rPr>
        <w:t>陳靜瑛</w:t>
      </w:r>
      <w:r w:rsidRPr="00835DE7">
        <w:rPr>
          <w:rFonts w:ascii="標楷體" w:eastAsia="標楷體" w:hAnsi="標楷體" w:hint="eastAsia"/>
          <w:sz w:val="28"/>
          <w:szCs w:val="28"/>
        </w:rPr>
        <w:t>、高慶平、黃東煌、翁振偉</w:t>
      </w:r>
      <w:r w:rsidR="005705A2" w:rsidRPr="00835DE7">
        <w:rPr>
          <w:rFonts w:ascii="標楷體" w:eastAsia="標楷體" w:hAnsi="標楷體" w:hint="eastAsia"/>
          <w:sz w:val="28"/>
          <w:szCs w:val="28"/>
        </w:rPr>
        <w:t>、廖淳凱、鄧啟銘</w:t>
      </w:r>
      <w:r w:rsidRPr="00835DE7">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p>
    <w:p w:rsidR="00835DE7"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835DE7" w:rsidRPr="00835DE7">
        <w:rPr>
          <w:rFonts w:ascii="標楷體" w:eastAsia="標楷體" w:hAnsi="標楷體" w:hint="eastAsia"/>
          <w:sz w:val="28"/>
          <w:szCs w:val="28"/>
        </w:rPr>
        <w:t>陳順郎、王滌資、蔡宜修、王惠鵬、許凱鈞。</w:t>
      </w:r>
      <w:r w:rsidR="00970234" w:rsidRPr="0089303B">
        <w:rPr>
          <w:rFonts w:ascii="標楷體" w:eastAsia="標楷體" w:hAnsi="標楷體" w:hint="eastAsia"/>
          <w:sz w:val="28"/>
          <w:szCs w:val="28"/>
        </w:rPr>
        <w:t xml:space="preserve">  </w:t>
      </w:r>
    </w:p>
    <w:p w:rsidR="002F4C43" w:rsidRPr="0089303B" w:rsidRDefault="00835DE7"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請假：</w:t>
      </w:r>
      <w:r w:rsidR="005705A2" w:rsidRPr="00835DE7">
        <w:rPr>
          <w:rFonts w:ascii="標楷體" w:eastAsia="標楷體" w:hAnsi="標楷體" w:hint="eastAsia"/>
          <w:sz w:val="28"/>
          <w:szCs w:val="28"/>
        </w:rPr>
        <w:t>闕修謙</w:t>
      </w:r>
      <w:r>
        <w:rPr>
          <w:rFonts w:ascii="標楷體" w:eastAsia="標楷體" w:hAnsi="標楷體" w:hint="eastAsia"/>
          <w:sz w:val="28"/>
          <w:szCs w:val="28"/>
        </w:rPr>
        <w:t>（理事)</w:t>
      </w:r>
      <w:r w:rsidR="005705A2">
        <w:rPr>
          <w:rFonts w:ascii="標楷體" w:eastAsia="標楷體" w:hAnsi="標楷體" w:hint="eastAsia"/>
          <w:sz w:val="28"/>
          <w:szCs w:val="28"/>
        </w:rPr>
        <w:t>、蔡尚諺(理事)</w:t>
      </w:r>
      <w:r w:rsidRPr="00835DE7">
        <w:rPr>
          <w:rFonts w:ascii="標楷體" w:eastAsia="標楷體" w:hAnsi="標楷體" w:hint="eastAsia"/>
          <w:sz w:val="28"/>
          <w:szCs w:val="28"/>
        </w:rPr>
        <w:t>、黃人傑</w:t>
      </w:r>
      <w:r w:rsidR="002450D7" w:rsidRPr="0089303B">
        <w:rPr>
          <w:rFonts w:ascii="標楷體" w:eastAsia="標楷體" w:hAnsi="標楷體" w:hint="eastAsia"/>
          <w:sz w:val="28"/>
          <w:szCs w:val="28"/>
        </w:rPr>
        <w:t>（</w:t>
      </w:r>
      <w:r w:rsidR="009A34F6" w:rsidRPr="0089303B">
        <w:rPr>
          <w:rFonts w:ascii="標楷體" w:eastAsia="標楷體" w:hAnsi="標楷體" w:hint="eastAsia"/>
          <w:sz w:val="28"/>
          <w:szCs w:val="28"/>
        </w:rPr>
        <w:t>監</w:t>
      </w:r>
      <w:r w:rsidR="002450D7" w:rsidRPr="0089303B">
        <w:rPr>
          <w:rFonts w:ascii="標楷體" w:eastAsia="標楷體" w:hAnsi="標楷體" w:hint="eastAsia"/>
          <w:sz w:val="28"/>
          <w:szCs w:val="28"/>
        </w:rPr>
        <w:t>事）</w:t>
      </w:r>
      <w:r w:rsidR="002B163C" w:rsidRPr="0089303B">
        <w:rPr>
          <w:rFonts w:ascii="標楷體" w:eastAsia="標楷體" w:hAnsi="標楷體" w:hint="eastAsia"/>
          <w:sz w:val="28"/>
          <w:szCs w:val="28"/>
        </w:rPr>
        <w:t>。</w:t>
      </w:r>
    </w:p>
    <w:p w:rsidR="002B163C" w:rsidRPr="0089303B" w:rsidRDefault="0097023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455A1D" w:rsidRPr="0089303B">
        <w:rPr>
          <w:rFonts w:ascii="標楷體" w:eastAsia="標楷體" w:hAnsi="標楷體" w:hint="eastAsia"/>
          <w:sz w:val="28"/>
          <w:szCs w:val="28"/>
        </w:rPr>
        <w:t>列席：</w:t>
      </w:r>
      <w:r w:rsidR="0054622A" w:rsidRPr="0089303B">
        <w:rPr>
          <w:rFonts w:ascii="標楷體" w:eastAsia="標楷體" w:hAnsi="標楷體" w:hint="eastAsia"/>
          <w:sz w:val="28"/>
          <w:szCs w:val="28"/>
        </w:rPr>
        <w:t xml:space="preserve"> </w:t>
      </w:r>
    </w:p>
    <w:p w:rsidR="00970234" w:rsidRPr="0089303B" w:rsidRDefault="0089303B"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1649F" w:rsidRPr="0089303B">
        <w:rPr>
          <w:rFonts w:ascii="標楷體" w:eastAsia="標楷體" w:hAnsi="標楷體" w:hint="eastAsia"/>
          <w:sz w:val="28"/>
          <w:szCs w:val="28"/>
        </w:rPr>
        <w:t>顧問：</w:t>
      </w:r>
      <w:r w:rsidR="0054622A" w:rsidRPr="0089303B">
        <w:rPr>
          <w:rFonts w:ascii="標楷體" w:eastAsia="標楷體" w:hAnsi="標楷體" w:hint="eastAsia"/>
          <w:sz w:val="28"/>
          <w:szCs w:val="28"/>
        </w:rPr>
        <w:t>賴錫卿</w:t>
      </w:r>
      <w:r w:rsidR="0009170F" w:rsidRPr="0089303B">
        <w:rPr>
          <w:rFonts w:ascii="標楷體" w:eastAsia="標楷體" w:hAnsi="標楷體" w:hint="eastAsia"/>
          <w:sz w:val="28"/>
          <w:szCs w:val="28"/>
        </w:rPr>
        <w:t xml:space="preserve"> </w:t>
      </w:r>
      <w:r w:rsidR="00FE7D6D">
        <w:rPr>
          <w:rFonts w:ascii="標楷體" w:eastAsia="標楷體" w:hAnsi="標楷體" w:hint="eastAsia"/>
          <w:sz w:val="28"/>
          <w:szCs w:val="28"/>
        </w:rPr>
        <w:t>、</w:t>
      </w:r>
      <w:r w:rsidR="00835DE7">
        <w:rPr>
          <w:rFonts w:ascii="標楷體" w:eastAsia="標楷體" w:hAnsi="標楷體" w:hint="eastAsia"/>
          <w:sz w:val="28"/>
          <w:szCs w:val="28"/>
        </w:rPr>
        <w:t>陳吉昌</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主席：蔡理事長崇禮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89303B" w:rsidRPr="0089303B">
        <w:rPr>
          <w:rFonts w:ascii="標楷體" w:eastAsia="標楷體" w:hAnsi="標楷體" w:hint="eastAsia"/>
          <w:sz w:val="28"/>
          <w:szCs w:val="28"/>
        </w:rPr>
        <w:t>十</w:t>
      </w:r>
      <w:r w:rsidR="00835DE7">
        <w:rPr>
          <w:rFonts w:ascii="標楷體" w:eastAsia="標楷體" w:hAnsi="標楷體" w:hint="eastAsia"/>
          <w:sz w:val="28"/>
          <w:szCs w:val="28"/>
        </w:rPr>
        <w:t>九</w:t>
      </w:r>
      <w:r w:rsidRPr="0089303B">
        <w:rPr>
          <w:rFonts w:ascii="標楷體" w:eastAsia="標楷體" w:hAnsi="標楷體" w:hint="eastAsia"/>
          <w:sz w:val="28"/>
          <w:szCs w:val="28"/>
        </w:rPr>
        <w:t>位；監事</w:t>
      </w:r>
      <w:r w:rsidR="00A90029">
        <w:rPr>
          <w:rFonts w:ascii="標楷體" w:eastAsia="標楷體" w:hAnsi="標楷體" w:hint="eastAsia"/>
          <w:sz w:val="28"/>
          <w:szCs w:val="28"/>
        </w:rPr>
        <w:t>五</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89303B" w:rsidRPr="0089303B">
        <w:rPr>
          <w:rFonts w:ascii="標楷體" w:eastAsia="標楷體" w:hAnsi="標楷體" w:hint="eastAsia"/>
          <w:sz w:val="28"/>
          <w:szCs w:val="28"/>
        </w:rPr>
        <w:t>蔡</w:t>
      </w:r>
      <w:r w:rsidR="00E007D7" w:rsidRPr="0089303B">
        <w:rPr>
          <w:rFonts w:ascii="標楷體" w:eastAsia="標楷體" w:hAnsi="標楷體" w:hint="eastAsia"/>
          <w:sz w:val="28"/>
          <w:szCs w:val="28"/>
        </w:rPr>
        <w:t>理事長</w:t>
      </w:r>
      <w:r w:rsidR="0089303B" w:rsidRPr="0089303B">
        <w:rPr>
          <w:rFonts w:ascii="標楷體" w:eastAsia="標楷體" w:hAnsi="標楷體" w:hint="eastAsia"/>
          <w:sz w:val="28"/>
          <w:szCs w:val="28"/>
        </w:rPr>
        <w:t>崇禮</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5705A2" w:rsidRPr="005705A2" w:rsidRDefault="005705A2" w:rsidP="005705A2">
      <w:pPr>
        <w:pStyle w:val="a4"/>
        <w:spacing w:line="360" w:lineRule="exact"/>
        <w:ind w:left="2"/>
        <w:rPr>
          <w:rFonts w:ascii="標楷體" w:eastAsia="標楷體" w:hAnsi="標楷體"/>
          <w:sz w:val="28"/>
          <w:szCs w:val="28"/>
        </w:rPr>
      </w:pPr>
      <w:r w:rsidRPr="005705A2">
        <w:rPr>
          <w:rFonts w:ascii="標楷體" w:eastAsia="標楷體" w:hAnsi="標楷體" w:hint="eastAsia"/>
          <w:sz w:val="28"/>
          <w:szCs w:val="28"/>
        </w:rPr>
        <w:t>各</w:t>
      </w:r>
      <w:r w:rsidRPr="005705A2">
        <w:rPr>
          <w:rFonts w:ascii="標楷體" w:eastAsia="標楷體" w:hAnsi="標楷體"/>
          <w:sz w:val="28"/>
          <w:szCs w:val="28"/>
        </w:rPr>
        <w:t>位</w:t>
      </w:r>
      <w:r w:rsidRPr="005705A2">
        <w:rPr>
          <w:rFonts w:ascii="標楷體" w:eastAsia="標楷體" w:hAnsi="標楷體" w:hint="eastAsia"/>
          <w:sz w:val="28"/>
          <w:szCs w:val="28"/>
        </w:rPr>
        <w:t>理</w:t>
      </w:r>
      <w:r w:rsidRPr="005705A2">
        <w:rPr>
          <w:rFonts w:ascii="標楷體" w:eastAsia="標楷體" w:hAnsi="標楷體"/>
          <w:sz w:val="28"/>
          <w:szCs w:val="28"/>
        </w:rPr>
        <w:t>監事</w:t>
      </w:r>
      <w:r w:rsidRPr="005705A2">
        <w:rPr>
          <w:rFonts w:ascii="標楷體" w:eastAsia="標楷體" w:hAnsi="標楷體" w:hint="eastAsia"/>
          <w:sz w:val="28"/>
          <w:szCs w:val="28"/>
        </w:rPr>
        <w:t>，大</w:t>
      </w:r>
      <w:r w:rsidRPr="005705A2">
        <w:rPr>
          <w:rFonts w:ascii="標楷體" w:eastAsia="標楷體" w:hAnsi="標楷體"/>
          <w:sz w:val="28"/>
          <w:szCs w:val="28"/>
        </w:rPr>
        <w:t>家</w:t>
      </w:r>
      <w:r w:rsidRPr="005705A2">
        <w:rPr>
          <w:rFonts w:ascii="標楷體" w:eastAsia="標楷體" w:hAnsi="標楷體" w:hint="eastAsia"/>
          <w:sz w:val="28"/>
          <w:szCs w:val="28"/>
        </w:rPr>
        <w:t>好</w:t>
      </w:r>
      <w:r w:rsidRPr="005705A2">
        <w:rPr>
          <w:rFonts w:ascii="標楷體" w:eastAsia="標楷體" w:hAnsi="標楷體"/>
          <w:sz w:val="28"/>
          <w:szCs w:val="28"/>
        </w:rPr>
        <w:t>！</w:t>
      </w:r>
    </w:p>
    <w:p w:rsidR="005705A2" w:rsidRPr="005705A2" w:rsidRDefault="005705A2" w:rsidP="005705A2">
      <w:pPr>
        <w:pStyle w:val="a4"/>
        <w:spacing w:line="360" w:lineRule="exact"/>
        <w:ind w:left="2"/>
        <w:rPr>
          <w:rFonts w:ascii="標楷體" w:eastAsia="標楷體" w:hAnsi="標楷體"/>
          <w:sz w:val="28"/>
          <w:szCs w:val="28"/>
        </w:rPr>
      </w:pPr>
    </w:p>
    <w:p w:rsidR="005705A2" w:rsidRPr="005705A2" w:rsidRDefault="005705A2" w:rsidP="005705A2">
      <w:pPr>
        <w:pStyle w:val="a4"/>
        <w:spacing w:line="360" w:lineRule="exact"/>
        <w:ind w:left="2"/>
        <w:rPr>
          <w:rFonts w:ascii="標楷體" w:eastAsia="標楷體" w:hAnsi="標楷體"/>
          <w:sz w:val="28"/>
          <w:szCs w:val="28"/>
        </w:rPr>
      </w:pPr>
      <w:r w:rsidRPr="005705A2">
        <w:rPr>
          <w:rFonts w:ascii="標楷體" w:eastAsia="標楷體" w:hAnsi="標楷體" w:hint="eastAsia"/>
          <w:sz w:val="28"/>
          <w:szCs w:val="28"/>
        </w:rPr>
        <w:t>新防檢局黃</w:t>
      </w:r>
      <w:r w:rsidRPr="005705A2">
        <w:rPr>
          <w:rFonts w:ascii="新細明體" w:eastAsia="新細明體" w:hAnsi="新細明體" w:cs="新細明體" w:hint="eastAsia"/>
          <w:sz w:val="28"/>
          <w:szCs w:val="28"/>
        </w:rPr>
        <w:t>㯖</w:t>
      </w:r>
      <w:r w:rsidRPr="005705A2">
        <w:rPr>
          <w:rFonts w:ascii="標楷體" w:eastAsia="標楷體" w:hAnsi="標楷體" w:hint="eastAsia"/>
          <w:sz w:val="28"/>
          <w:szCs w:val="28"/>
        </w:rPr>
        <w:t>昌局長，於6月21日就任。7月12日趁與局長和重要長官會談之便，討論，目前農藥界遭受的困境及改善建議。主要希望簡化登記及增加防治對象所需要試驗設計，及簡化農民販售證明。詳細，農藥小組會提出報告。</w:t>
      </w:r>
    </w:p>
    <w:p w:rsidR="005705A2" w:rsidRPr="005705A2" w:rsidRDefault="005705A2" w:rsidP="005705A2">
      <w:pPr>
        <w:pStyle w:val="a4"/>
        <w:spacing w:line="360" w:lineRule="exact"/>
        <w:ind w:left="2"/>
        <w:rPr>
          <w:rFonts w:ascii="標楷體" w:eastAsia="標楷體" w:hAnsi="標楷體"/>
          <w:sz w:val="28"/>
          <w:szCs w:val="28"/>
        </w:rPr>
      </w:pPr>
    </w:p>
    <w:p w:rsidR="005705A2" w:rsidRPr="005705A2" w:rsidRDefault="005705A2" w:rsidP="005705A2">
      <w:pPr>
        <w:pStyle w:val="a4"/>
        <w:spacing w:line="360" w:lineRule="exact"/>
        <w:ind w:left="2"/>
        <w:rPr>
          <w:rFonts w:ascii="標楷體" w:eastAsia="標楷體" w:hAnsi="標楷體"/>
          <w:sz w:val="28"/>
          <w:szCs w:val="28"/>
        </w:rPr>
      </w:pPr>
      <w:r w:rsidRPr="005705A2">
        <w:rPr>
          <w:rFonts w:ascii="標楷體" w:eastAsia="標楷體" w:hAnsi="標楷體" w:hint="eastAsia"/>
          <w:sz w:val="28"/>
          <w:szCs w:val="28"/>
        </w:rPr>
        <w:t>8月4日和肥料小組拜會新任農糧署署長 陳建斌先生，就有關肥料法規問題提出討論。詳細，肥料小組會提出報告。</w:t>
      </w:r>
      <w:r w:rsidRPr="005705A2">
        <w:rPr>
          <w:rFonts w:ascii="標楷體" w:eastAsia="標楷體" w:hAnsi="標楷體"/>
          <w:sz w:val="28"/>
          <w:szCs w:val="28"/>
        </w:rPr>
        <w:tab/>
      </w:r>
    </w:p>
    <w:p w:rsidR="005705A2" w:rsidRPr="005705A2" w:rsidRDefault="005705A2" w:rsidP="005705A2">
      <w:pPr>
        <w:pStyle w:val="a4"/>
        <w:spacing w:line="360" w:lineRule="exact"/>
        <w:ind w:left="2"/>
        <w:rPr>
          <w:rFonts w:ascii="標楷體" w:eastAsia="標楷體" w:hAnsi="標楷體"/>
          <w:sz w:val="28"/>
          <w:szCs w:val="28"/>
        </w:rPr>
      </w:pPr>
    </w:p>
    <w:p w:rsidR="005705A2" w:rsidRPr="005705A2" w:rsidRDefault="005705A2" w:rsidP="005705A2">
      <w:pPr>
        <w:pStyle w:val="a4"/>
        <w:spacing w:line="360" w:lineRule="exact"/>
        <w:ind w:left="2"/>
        <w:rPr>
          <w:rFonts w:ascii="標楷體" w:eastAsia="標楷體" w:hAnsi="標楷體"/>
          <w:sz w:val="28"/>
          <w:szCs w:val="28"/>
        </w:rPr>
      </w:pPr>
      <w:r w:rsidRPr="005705A2">
        <w:rPr>
          <w:rFonts w:ascii="標楷體" w:eastAsia="標楷體" w:hAnsi="標楷體" w:hint="eastAsia"/>
          <w:sz w:val="28"/>
          <w:szCs w:val="28"/>
        </w:rPr>
        <w:t>本次理監事會，除了例行討論財務收支狀況，還有審查台灣科麥農入會。另外討論補選因好朋友榮退，所遺留下來的缺。還有討論年度自強活動事宜，謝謝大家！</w:t>
      </w:r>
    </w:p>
    <w:p w:rsidR="000D4241" w:rsidRPr="0089303B" w:rsidRDefault="0024759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14787"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835DE7">
        <w:rPr>
          <w:rFonts w:ascii="標楷體" w:eastAsia="標楷體" w:hAnsi="標楷體" w:hint="eastAsia"/>
          <w:sz w:val="28"/>
          <w:szCs w:val="28"/>
        </w:rPr>
        <w:t>陳</w:t>
      </w:r>
      <w:r w:rsidR="002F3F70" w:rsidRPr="0089303B">
        <w:rPr>
          <w:rFonts w:ascii="標楷體" w:eastAsia="標楷體" w:hAnsi="標楷體" w:hint="eastAsia"/>
          <w:sz w:val="28"/>
          <w:szCs w:val="28"/>
        </w:rPr>
        <w:t>常務監事</w:t>
      </w:r>
      <w:r w:rsidR="00835DE7">
        <w:rPr>
          <w:rFonts w:ascii="標楷體" w:eastAsia="標楷體" w:hAnsi="標楷體" w:hint="eastAsia"/>
          <w:sz w:val="28"/>
          <w:szCs w:val="28"/>
        </w:rPr>
        <w:t>順郎</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理事長、各位理、監事：</w:t>
      </w:r>
    </w:p>
    <w:p w:rsidR="005705A2" w:rsidRPr="0089303B" w:rsidRDefault="005705A2" w:rsidP="0089303B">
      <w:pPr>
        <w:pStyle w:val="a4"/>
        <w:spacing w:line="360" w:lineRule="exact"/>
        <w:ind w:left="2"/>
        <w:rPr>
          <w:rFonts w:ascii="標楷體" w:eastAsia="標楷體" w:hAnsi="標楷體"/>
          <w:sz w:val="28"/>
          <w:szCs w:val="28"/>
        </w:rPr>
      </w:pPr>
    </w:p>
    <w:p w:rsidR="003B0302" w:rsidRPr="0089303B"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5705A2">
        <w:rPr>
          <w:rFonts w:ascii="標楷體" w:eastAsia="標楷體" w:hAnsi="標楷體" w:hint="eastAsia"/>
          <w:sz w:val="28"/>
          <w:szCs w:val="28"/>
        </w:rPr>
        <w:t>大家好!時間過得很快，大會過後很快又三個月了!這段期間公會運作良</w:t>
      </w:r>
      <w:r w:rsidR="005705A2">
        <w:rPr>
          <w:rFonts w:ascii="標楷體" w:eastAsia="標楷體" w:hAnsi="標楷體" w:hint="eastAsia"/>
          <w:sz w:val="28"/>
          <w:szCs w:val="28"/>
        </w:rPr>
        <w:lastRenderedPageBreak/>
        <w:t>好，各項工作都很到位，監</w:t>
      </w:r>
      <w:r w:rsidR="00AF5932">
        <w:rPr>
          <w:rFonts w:ascii="標楷體" w:eastAsia="標楷體" w:hAnsi="標楷體" w:hint="eastAsia"/>
          <w:sz w:val="28"/>
          <w:szCs w:val="28"/>
        </w:rPr>
        <w:t>事</w:t>
      </w:r>
      <w:r w:rsidR="005705A2">
        <w:rPr>
          <w:rFonts w:ascii="標楷體" w:eastAsia="標楷體" w:hAnsi="標楷體" w:hint="eastAsia"/>
          <w:sz w:val="28"/>
          <w:szCs w:val="28"/>
        </w:rPr>
        <w:t>會沒有特別意見!</w:t>
      </w:r>
      <w:r w:rsidR="00392AF1" w:rsidRPr="0089303B">
        <w:rPr>
          <w:rFonts w:ascii="標楷體" w:eastAsia="標楷體" w:hAnsi="標楷體" w:hint="eastAsia"/>
          <w:sz w:val="28"/>
          <w:szCs w:val="28"/>
        </w:rPr>
        <w:t>謝謝！</w:t>
      </w:r>
    </w:p>
    <w:p w:rsidR="00094EE8" w:rsidRPr="00AF5932" w:rsidRDefault="00094EE8" w:rsidP="0089303B">
      <w:pPr>
        <w:pStyle w:val="a4"/>
        <w:spacing w:line="360" w:lineRule="exact"/>
        <w:ind w:left="2"/>
        <w:rPr>
          <w:rFonts w:ascii="標楷體" w:eastAsia="標楷體" w:hAnsi="標楷體"/>
          <w:sz w:val="28"/>
          <w:szCs w:val="28"/>
        </w:rPr>
      </w:pP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705A2" w:rsidRDefault="005705A2" w:rsidP="0089303B">
      <w:pPr>
        <w:pStyle w:val="a4"/>
        <w:spacing w:line="360" w:lineRule="exact"/>
        <w:ind w:left="2"/>
        <w:rPr>
          <w:rFonts w:ascii="標楷體" w:eastAsia="標楷體" w:hAnsi="標楷體"/>
          <w:sz w:val="28"/>
          <w:szCs w:val="28"/>
        </w:rPr>
      </w:pPr>
    </w:p>
    <w:p w:rsidR="005705A2" w:rsidRDefault="005705A2"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賴顧問錫卿:</w:t>
      </w:r>
    </w:p>
    <w:p w:rsidR="005705A2" w:rsidRDefault="005705A2" w:rsidP="0089303B">
      <w:pPr>
        <w:pStyle w:val="a4"/>
        <w:spacing w:line="360" w:lineRule="exact"/>
        <w:ind w:left="2"/>
        <w:rPr>
          <w:rFonts w:ascii="標楷體" w:eastAsia="標楷體" w:hAnsi="標楷體"/>
          <w:sz w:val="28"/>
          <w:szCs w:val="28"/>
        </w:rPr>
      </w:pPr>
    </w:p>
    <w:p w:rsidR="005705A2" w:rsidRDefault="005705A2"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各位大家好!今年年頭特別冷，冷到水果都歉收，然後夏天又熱到</w:t>
      </w:r>
      <w:r w:rsidR="00691EB8">
        <w:rPr>
          <w:rFonts w:ascii="標楷體" w:eastAsia="標楷體" w:hAnsi="標楷體" w:hint="eastAsia"/>
          <w:sz w:val="28"/>
          <w:szCs w:val="28"/>
        </w:rPr>
        <w:t>人像火燒一樣，所以呼籲要珍惜水資源，也提醒大家要補充水分，每日至少要喝2~3公升的水，而且也要注意，排尿量也要2~3公升，如此才會健康!</w:t>
      </w:r>
    </w:p>
    <w:p w:rsidR="00691EB8" w:rsidRPr="0089303B" w:rsidRDefault="00691EB8" w:rsidP="0089303B">
      <w:pPr>
        <w:pStyle w:val="a4"/>
        <w:spacing w:line="360" w:lineRule="exact"/>
        <w:ind w:left="2"/>
        <w:rPr>
          <w:rFonts w:ascii="標楷體" w:eastAsia="標楷體" w:hAnsi="標楷體"/>
          <w:sz w:val="28"/>
          <w:szCs w:val="28"/>
        </w:rPr>
      </w:pPr>
    </w:p>
    <w:p w:rsidR="0018238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80004B">
        <w:rPr>
          <w:rFonts w:ascii="標楷體" w:eastAsia="標楷體" w:hAnsi="標楷體" w:hint="eastAsia"/>
          <w:sz w:val="28"/>
          <w:szCs w:val="28"/>
        </w:rPr>
        <w:t>陳顧問吉昌：</w:t>
      </w:r>
    </w:p>
    <w:p w:rsidR="00963E1A" w:rsidRDefault="0080004B"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大家好！很高興來參加本會理監事會，</w:t>
      </w:r>
      <w:r w:rsidR="00691EB8">
        <w:rPr>
          <w:rFonts w:ascii="標楷體" w:eastAsia="標楷體" w:hAnsi="標楷體" w:hint="eastAsia"/>
          <w:sz w:val="28"/>
          <w:szCs w:val="28"/>
        </w:rPr>
        <w:t>從去年到今年，相對來說，農藥管理比較嚴格，過去的政策很多太理想化，有許多做不到的地方，好在防檢局新任黃局長上台後，短短的時間內，修正了很多，相信經過溝通後，未來會合理化很多，目前在免登記農藥已有初步成果，而新任農糧署署長陳建斌也想在有機島這議題上有所作為，</w:t>
      </w:r>
      <w:r w:rsidR="00A74FED">
        <w:rPr>
          <w:rFonts w:ascii="標楷體" w:eastAsia="標楷體" w:hAnsi="標楷體" w:hint="eastAsia"/>
          <w:sz w:val="28"/>
          <w:szCs w:val="28"/>
        </w:rPr>
        <w:t>透過台糖土地釋出，防治資材鬆綁，大家都想在有機農業上做出成績，但有機的問題很多，未來也會透過減少化學肥料的補貼，來提高有機的比例，另外滿15年農藥要補提毒理資料的問題，要跟防檢局更進一步溝通，要很明確的簡化跟合理化，否則會造成市面無藥可用的困境，或導致農藥價格高漲，轉嫁農民而使農產品亦跟著價格飛漲，這是防檢局不樂見的後果，所以本人淺見，多與長官溝通協調，共同打造合理化與健康的經營模式，讓我們這產業</w:t>
      </w:r>
      <w:r w:rsidR="00963E1A">
        <w:rPr>
          <w:rFonts w:ascii="標楷體" w:eastAsia="標楷體" w:hAnsi="標楷體" w:hint="eastAsia"/>
          <w:sz w:val="28"/>
          <w:szCs w:val="28"/>
        </w:rPr>
        <w:t>能代代相傳下去，是大家共同努力的目標。</w:t>
      </w:r>
    </w:p>
    <w:p w:rsidR="006C3735" w:rsidRPr="0089303B" w:rsidRDefault="006C3735"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C724FC" w:rsidRPr="00654AA9"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(1)會員動態：</w:t>
      </w:r>
      <w:r w:rsidRPr="00654AA9">
        <w:rPr>
          <w:rFonts w:ascii="標楷體" w:eastAsia="標楷體" w:hAnsi="標楷體" w:hint="eastAsia"/>
          <w:sz w:val="28"/>
          <w:szCs w:val="28"/>
        </w:rPr>
        <w:t>本會迄10</w:t>
      </w:r>
      <w:r>
        <w:rPr>
          <w:rFonts w:ascii="標楷體" w:eastAsia="標楷體" w:hAnsi="標楷體" w:hint="eastAsia"/>
          <w:sz w:val="28"/>
          <w:szCs w:val="28"/>
        </w:rPr>
        <w:t>5</w:t>
      </w:r>
      <w:r w:rsidRPr="00654AA9">
        <w:rPr>
          <w:rFonts w:ascii="標楷體" w:eastAsia="標楷體" w:hAnsi="標楷體" w:hint="eastAsia"/>
          <w:sz w:val="28"/>
          <w:szCs w:val="28"/>
        </w:rPr>
        <w:t>年0</w:t>
      </w:r>
      <w:r>
        <w:rPr>
          <w:rFonts w:ascii="標楷體" w:eastAsia="標楷體" w:hAnsi="標楷體" w:hint="eastAsia"/>
          <w:sz w:val="28"/>
          <w:szCs w:val="28"/>
        </w:rPr>
        <w:t>8</w:t>
      </w:r>
      <w:r w:rsidRPr="00654AA9">
        <w:rPr>
          <w:rFonts w:ascii="標楷體" w:eastAsia="標楷體" w:hAnsi="標楷體" w:hint="eastAsia"/>
          <w:sz w:val="28"/>
          <w:szCs w:val="28"/>
        </w:rPr>
        <w:t>月</w:t>
      </w:r>
      <w:r>
        <w:rPr>
          <w:rFonts w:ascii="標楷體" w:eastAsia="標楷體" w:hAnsi="標楷體" w:hint="eastAsia"/>
          <w:sz w:val="28"/>
          <w:szCs w:val="28"/>
        </w:rPr>
        <w:t>18</w:t>
      </w:r>
      <w:r w:rsidRPr="00654AA9">
        <w:rPr>
          <w:rFonts w:ascii="標楷體" w:eastAsia="標楷體" w:hAnsi="標楷體" w:hint="eastAsia"/>
          <w:sz w:val="28"/>
          <w:szCs w:val="28"/>
        </w:rPr>
        <w:t>日止，貿易商會員計有9</w:t>
      </w:r>
      <w:r>
        <w:rPr>
          <w:rFonts w:ascii="標楷體" w:eastAsia="標楷體" w:hAnsi="標楷體" w:hint="eastAsia"/>
          <w:sz w:val="28"/>
          <w:szCs w:val="28"/>
        </w:rPr>
        <w:t>2</w:t>
      </w:r>
      <w:r w:rsidRPr="00654AA9">
        <w:rPr>
          <w:rFonts w:ascii="標楷體" w:eastAsia="標楷體" w:hAnsi="標楷體" w:hint="eastAsia"/>
          <w:sz w:val="28"/>
          <w:szCs w:val="28"/>
        </w:rPr>
        <w:t>家；</w:t>
      </w:r>
    </w:p>
    <w:p w:rsidR="00C724FC" w:rsidRDefault="00C724FC" w:rsidP="00C724FC">
      <w:pPr>
        <w:pStyle w:val="a4"/>
        <w:spacing w:line="360" w:lineRule="exact"/>
        <w:ind w:leftChars="-1" w:left="-2" w:firstLine="2"/>
        <w:rPr>
          <w:rFonts w:ascii="標楷體" w:eastAsia="標楷體" w:hAnsi="標楷體"/>
          <w:sz w:val="28"/>
          <w:szCs w:val="28"/>
        </w:rPr>
      </w:pPr>
      <w:r w:rsidRPr="00654AA9">
        <w:rPr>
          <w:rFonts w:ascii="標楷體" w:eastAsia="標楷體" w:hAnsi="標楷體" w:hint="eastAsia"/>
          <w:sz w:val="28"/>
          <w:szCs w:val="28"/>
        </w:rPr>
        <w:t>零售商會員計有17家，共計1</w:t>
      </w:r>
      <w:r>
        <w:rPr>
          <w:rFonts w:ascii="標楷體" w:eastAsia="標楷體" w:hAnsi="標楷體" w:hint="eastAsia"/>
          <w:sz w:val="28"/>
          <w:szCs w:val="28"/>
        </w:rPr>
        <w:t>09</w:t>
      </w:r>
      <w:r w:rsidRPr="00654AA9">
        <w:rPr>
          <w:rFonts w:ascii="標楷體" w:eastAsia="標楷體" w:hAnsi="標楷體" w:hint="eastAsia"/>
          <w:sz w:val="28"/>
          <w:szCs w:val="28"/>
        </w:rPr>
        <w:t>家。</w:t>
      </w:r>
    </w:p>
    <w:p w:rsidR="00C724FC" w:rsidRPr="008C6DB1" w:rsidRDefault="00C724FC" w:rsidP="00C724FC">
      <w:pPr>
        <w:pStyle w:val="a4"/>
        <w:spacing w:line="360" w:lineRule="exact"/>
        <w:ind w:leftChars="-1" w:left="-2" w:firstLine="2"/>
        <w:rPr>
          <w:rFonts w:ascii="標楷體" w:eastAsia="標楷體" w:hAnsi="標楷體"/>
          <w:sz w:val="28"/>
          <w:szCs w:val="28"/>
        </w:rPr>
      </w:pPr>
    </w:p>
    <w:p w:rsidR="00C724FC" w:rsidRPr="00611209"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611209">
        <w:rPr>
          <w:rFonts w:ascii="標楷體" w:eastAsia="標楷體" w:hAnsi="標楷體" w:hint="eastAsia"/>
          <w:sz w:val="28"/>
          <w:szCs w:val="28"/>
        </w:rPr>
        <w:t>新加入會員：</w:t>
      </w:r>
      <w:r>
        <w:rPr>
          <w:rFonts w:ascii="標楷體" w:eastAsia="標楷體" w:hAnsi="標楷體" w:hint="eastAsia"/>
          <w:sz w:val="28"/>
          <w:szCs w:val="28"/>
        </w:rPr>
        <w:t>台灣科麥農</w:t>
      </w:r>
      <w:r w:rsidRPr="00611209">
        <w:rPr>
          <w:rFonts w:ascii="標楷體" w:eastAsia="標楷體" w:hAnsi="標楷體" w:hint="eastAsia"/>
          <w:sz w:val="28"/>
          <w:szCs w:val="28"/>
        </w:rPr>
        <w:t>有限公司</w:t>
      </w:r>
      <w:r>
        <w:rPr>
          <w:rFonts w:ascii="標楷體" w:eastAsia="標楷體" w:hAnsi="標楷體" w:hint="eastAsia"/>
          <w:sz w:val="28"/>
          <w:szCs w:val="28"/>
        </w:rPr>
        <w:t>。</w:t>
      </w:r>
    </w:p>
    <w:p w:rsidR="00C724FC" w:rsidRPr="00611209"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w:t>
      </w:r>
    </w:p>
    <w:p w:rsidR="00C724FC" w:rsidRPr="00611209"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(2)本會一０</w:t>
      </w:r>
      <w:r>
        <w:rPr>
          <w:rFonts w:ascii="標楷體" w:eastAsia="標楷體" w:hAnsi="標楷體" w:hint="eastAsia"/>
          <w:sz w:val="28"/>
          <w:szCs w:val="28"/>
        </w:rPr>
        <w:t>五</w:t>
      </w:r>
      <w:r w:rsidRPr="00611209">
        <w:rPr>
          <w:rFonts w:ascii="標楷體" w:eastAsia="標楷體" w:hAnsi="標楷體" w:hint="eastAsia"/>
          <w:sz w:val="28"/>
          <w:szCs w:val="28"/>
        </w:rPr>
        <w:t>年度會員會費收繳情形(迄一０</w:t>
      </w:r>
      <w:r>
        <w:rPr>
          <w:rFonts w:ascii="標楷體" w:eastAsia="標楷體" w:hAnsi="標楷體" w:hint="eastAsia"/>
          <w:sz w:val="28"/>
          <w:szCs w:val="28"/>
        </w:rPr>
        <w:t>五</w:t>
      </w:r>
      <w:r w:rsidRPr="00611209">
        <w:rPr>
          <w:rFonts w:ascii="標楷體" w:eastAsia="標楷體" w:hAnsi="標楷體" w:hint="eastAsia"/>
          <w:sz w:val="28"/>
          <w:szCs w:val="28"/>
        </w:rPr>
        <w:t>年</w:t>
      </w:r>
      <w:r>
        <w:rPr>
          <w:rFonts w:ascii="標楷體" w:eastAsia="標楷體" w:hAnsi="標楷體" w:hint="eastAsia"/>
          <w:sz w:val="28"/>
          <w:szCs w:val="28"/>
        </w:rPr>
        <w:t>八</w:t>
      </w:r>
      <w:r w:rsidRPr="00611209">
        <w:rPr>
          <w:rFonts w:ascii="標楷體" w:eastAsia="標楷體" w:hAnsi="標楷體" w:hint="eastAsia"/>
          <w:sz w:val="28"/>
          <w:szCs w:val="28"/>
        </w:rPr>
        <w:t>月1</w:t>
      </w:r>
      <w:r>
        <w:rPr>
          <w:rFonts w:ascii="標楷體" w:eastAsia="標楷體" w:hAnsi="標楷體" w:hint="eastAsia"/>
          <w:sz w:val="28"/>
          <w:szCs w:val="28"/>
        </w:rPr>
        <w:t>8</w:t>
      </w:r>
      <w:r w:rsidRPr="00611209">
        <w:rPr>
          <w:rFonts w:ascii="標楷體" w:eastAsia="標楷體" w:hAnsi="標楷體" w:hint="eastAsia"/>
          <w:sz w:val="28"/>
          <w:szCs w:val="28"/>
        </w:rPr>
        <w:t>日止)，詳如下列：</w:t>
      </w:r>
    </w:p>
    <w:p w:rsidR="00C724FC" w:rsidRPr="00611209"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(一)應收金額：新臺幣1,</w:t>
      </w:r>
      <w:r>
        <w:rPr>
          <w:rFonts w:ascii="標楷體" w:eastAsia="標楷體" w:hAnsi="標楷體" w:hint="eastAsia"/>
          <w:sz w:val="28"/>
          <w:szCs w:val="28"/>
        </w:rPr>
        <w:t>434</w:t>
      </w:r>
      <w:r w:rsidRPr="00611209">
        <w:rPr>
          <w:rFonts w:ascii="標楷體" w:eastAsia="標楷體" w:hAnsi="標楷體" w:hint="eastAsia"/>
          <w:sz w:val="28"/>
          <w:szCs w:val="28"/>
        </w:rPr>
        <w:t>,</w:t>
      </w:r>
      <w:r>
        <w:rPr>
          <w:rFonts w:ascii="標楷體" w:eastAsia="標楷體" w:hAnsi="標楷體" w:hint="eastAsia"/>
          <w:sz w:val="28"/>
          <w:szCs w:val="28"/>
        </w:rPr>
        <w:t>25</w:t>
      </w:r>
      <w:r w:rsidRPr="00611209">
        <w:rPr>
          <w:rFonts w:ascii="標楷體" w:eastAsia="標楷體" w:hAnsi="標楷體" w:hint="eastAsia"/>
          <w:sz w:val="28"/>
          <w:szCs w:val="28"/>
        </w:rPr>
        <w:t>0元   ( 100% ) 。</w:t>
      </w:r>
    </w:p>
    <w:p w:rsidR="00C724FC" w:rsidRPr="00611209"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 xml:space="preserve">        (二)已收金額：新臺幣1,</w:t>
      </w:r>
      <w:r>
        <w:rPr>
          <w:rFonts w:ascii="標楷體" w:eastAsia="標楷體" w:hAnsi="標楷體" w:hint="eastAsia"/>
          <w:sz w:val="28"/>
          <w:szCs w:val="28"/>
        </w:rPr>
        <w:t>401</w:t>
      </w:r>
      <w:r w:rsidRPr="00611209">
        <w:rPr>
          <w:rFonts w:ascii="標楷體" w:eastAsia="標楷體" w:hAnsi="標楷體" w:hint="eastAsia"/>
          <w:sz w:val="28"/>
          <w:szCs w:val="28"/>
        </w:rPr>
        <w:t>,</w:t>
      </w:r>
      <w:r>
        <w:rPr>
          <w:rFonts w:ascii="標楷體" w:eastAsia="標楷體" w:hAnsi="標楷體" w:hint="eastAsia"/>
          <w:sz w:val="28"/>
          <w:szCs w:val="28"/>
        </w:rPr>
        <w:t>25</w:t>
      </w:r>
      <w:r w:rsidRPr="00611209">
        <w:rPr>
          <w:rFonts w:ascii="標楷體" w:eastAsia="標楷體" w:hAnsi="標楷體" w:hint="eastAsia"/>
          <w:sz w:val="28"/>
          <w:szCs w:val="28"/>
        </w:rPr>
        <w:t>0元   (9</w:t>
      </w:r>
      <w:r>
        <w:rPr>
          <w:rFonts w:ascii="標楷體" w:eastAsia="標楷體" w:hAnsi="標楷體" w:hint="eastAsia"/>
          <w:sz w:val="28"/>
          <w:szCs w:val="28"/>
        </w:rPr>
        <w:t>7</w:t>
      </w:r>
      <w:r w:rsidRPr="00611209">
        <w:rPr>
          <w:rFonts w:ascii="標楷體" w:eastAsia="標楷體" w:hAnsi="標楷體" w:hint="eastAsia"/>
          <w:sz w:val="28"/>
          <w:szCs w:val="28"/>
        </w:rPr>
        <w:t>.</w:t>
      </w:r>
      <w:r>
        <w:rPr>
          <w:rFonts w:ascii="標楷體" w:eastAsia="標楷體" w:hAnsi="標楷體" w:hint="eastAsia"/>
          <w:sz w:val="28"/>
          <w:szCs w:val="28"/>
        </w:rPr>
        <w:t>69</w:t>
      </w:r>
      <w:r w:rsidRPr="00611209">
        <w:rPr>
          <w:rFonts w:ascii="標楷體" w:eastAsia="標楷體" w:hAnsi="標楷體" w:hint="eastAsia"/>
          <w:sz w:val="28"/>
          <w:szCs w:val="28"/>
        </w:rPr>
        <w:t xml:space="preserve"> %)。</w:t>
      </w:r>
    </w:p>
    <w:p w:rsidR="00C724FC" w:rsidRPr="00611209" w:rsidRDefault="00C724FC" w:rsidP="00C724FC">
      <w:pPr>
        <w:pStyle w:val="a4"/>
        <w:spacing w:line="360" w:lineRule="exact"/>
        <w:ind w:leftChars="-1" w:left="-2" w:firstLine="2"/>
        <w:rPr>
          <w:rFonts w:ascii="標楷體" w:eastAsia="標楷體" w:hAnsi="標楷體"/>
          <w:sz w:val="28"/>
          <w:szCs w:val="28"/>
        </w:rPr>
      </w:pPr>
    </w:p>
    <w:p w:rsidR="00C724FC" w:rsidRPr="00611209"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(3）本會201</w:t>
      </w:r>
      <w:r>
        <w:rPr>
          <w:rFonts w:ascii="標楷體" w:eastAsia="標楷體" w:hAnsi="標楷體" w:hint="eastAsia"/>
          <w:sz w:val="28"/>
          <w:szCs w:val="28"/>
        </w:rPr>
        <w:t>6</w:t>
      </w:r>
      <w:r w:rsidRPr="00611209">
        <w:rPr>
          <w:rFonts w:ascii="標楷體" w:eastAsia="標楷體" w:hAnsi="標楷體" w:hint="eastAsia"/>
          <w:sz w:val="28"/>
          <w:szCs w:val="28"/>
        </w:rPr>
        <w:t>年版會員名錄已如期出刊，今年廣告收入為4</w:t>
      </w:r>
      <w:r>
        <w:rPr>
          <w:rFonts w:ascii="標楷體" w:eastAsia="標楷體" w:hAnsi="標楷體" w:hint="eastAsia"/>
          <w:sz w:val="28"/>
          <w:szCs w:val="28"/>
        </w:rPr>
        <w:t>10</w:t>
      </w:r>
      <w:r w:rsidRPr="00611209">
        <w:rPr>
          <w:rFonts w:ascii="標楷體" w:eastAsia="標楷體" w:hAnsi="標楷體" w:hint="eastAsia"/>
          <w:sz w:val="28"/>
          <w:szCs w:val="28"/>
        </w:rPr>
        <w:t>,000.-，目前</w:t>
      </w:r>
      <w:r>
        <w:rPr>
          <w:rFonts w:ascii="標楷體" w:eastAsia="標楷體" w:hAnsi="標楷體" w:hint="eastAsia"/>
          <w:sz w:val="28"/>
          <w:szCs w:val="28"/>
        </w:rPr>
        <w:t>已</w:t>
      </w:r>
      <w:r w:rsidRPr="00611209">
        <w:rPr>
          <w:rFonts w:ascii="標楷體" w:eastAsia="標楷體" w:hAnsi="標楷體" w:hint="eastAsia"/>
          <w:sz w:val="28"/>
          <w:szCs w:val="28"/>
        </w:rPr>
        <w:t>收到金額為</w:t>
      </w:r>
      <w:r>
        <w:rPr>
          <w:rFonts w:ascii="標楷體" w:eastAsia="標楷體" w:hAnsi="標楷體" w:hint="eastAsia"/>
          <w:sz w:val="28"/>
          <w:szCs w:val="28"/>
        </w:rPr>
        <w:t>375</w:t>
      </w:r>
      <w:r w:rsidRPr="00611209">
        <w:rPr>
          <w:rFonts w:ascii="標楷體" w:eastAsia="標楷體" w:hAnsi="標楷體" w:hint="eastAsia"/>
          <w:sz w:val="28"/>
          <w:szCs w:val="28"/>
        </w:rPr>
        <w:t>,000.-，已</w:t>
      </w:r>
      <w:r>
        <w:rPr>
          <w:rFonts w:ascii="標楷體" w:eastAsia="標楷體" w:hAnsi="標楷體" w:hint="eastAsia"/>
          <w:sz w:val="28"/>
          <w:szCs w:val="28"/>
        </w:rPr>
        <w:t>達</w:t>
      </w:r>
      <w:r w:rsidRPr="00611209">
        <w:rPr>
          <w:rFonts w:ascii="標楷體" w:eastAsia="標楷體" w:hAnsi="標楷體" w:hint="eastAsia"/>
          <w:sz w:val="28"/>
          <w:szCs w:val="28"/>
        </w:rPr>
        <w:t>應收之</w:t>
      </w:r>
      <w:r>
        <w:rPr>
          <w:rFonts w:ascii="標楷體" w:eastAsia="標楷體" w:hAnsi="標楷體" w:hint="eastAsia"/>
          <w:sz w:val="28"/>
          <w:szCs w:val="28"/>
        </w:rPr>
        <w:t>91.46</w:t>
      </w:r>
      <w:r w:rsidRPr="00611209">
        <w:rPr>
          <w:rFonts w:ascii="標楷體" w:eastAsia="標楷體" w:hAnsi="標楷體" w:hint="eastAsia"/>
          <w:sz w:val="28"/>
          <w:szCs w:val="28"/>
        </w:rPr>
        <w:t>％，將盡快於</w:t>
      </w:r>
      <w:r>
        <w:rPr>
          <w:rFonts w:ascii="標楷體" w:eastAsia="標楷體" w:hAnsi="標楷體" w:hint="eastAsia"/>
          <w:sz w:val="28"/>
          <w:szCs w:val="28"/>
        </w:rPr>
        <w:t>八</w:t>
      </w:r>
      <w:r w:rsidRPr="00611209">
        <w:rPr>
          <w:rFonts w:ascii="標楷體" w:eastAsia="標楷體" w:hAnsi="標楷體" w:hint="eastAsia"/>
          <w:sz w:val="28"/>
          <w:szCs w:val="28"/>
        </w:rPr>
        <w:t>月</w:t>
      </w:r>
      <w:r>
        <w:rPr>
          <w:rFonts w:ascii="標楷體" w:eastAsia="標楷體" w:hAnsi="標楷體" w:hint="eastAsia"/>
          <w:sz w:val="28"/>
          <w:szCs w:val="28"/>
        </w:rPr>
        <w:t>底</w:t>
      </w:r>
      <w:r w:rsidRPr="00611209">
        <w:rPr>
          <w:rFonts w:ascii="標楷體" w:eastAsia="標楷體" w:hAnsi="標楷體" w:hint="eastAsia"/>
          <w:sz w:val="28"/>
          <w:szCs w:val="28"/>
        </w:rPr>
        <w:t>收齊，再次感謝所有會員的大力支持。</w:t>
      </w:r>
    </w:p>
    <w:p w:rsidR="00C724FC" w:rsidRPr="00611209" w:rsidRDefault="00C724FC" w:rsidP="00C724FC">
      <w:pPr>
        <w:pStyle w:val="a4"/>
        <w:spacing w:line="360" w:lineRule="exact"/>
        <w:ind w:leftChars="-1" w:left="-2" w:firstLine="2"/>
        <w:rPr>
          <w:rFonts w:ascii="標楷體" w:eastAsia="標楷體" w:hAnsi="標楷體"/>
          <w:sz w:val="28"/>
          <w:szCs w:val="28"/>
        </w:rPr>
      </w:pP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(4)近期來有多位理、監事異動，一為意農公司歇業，原監事黃汝珍小姐請辭，而候補監事潘秀雄及翁山景皆無接任意願，故監事會成員目前為六位，而常務理事張賢懿自立農公司退休，理事蒲秀滿小姐自拜耳公司退休，分別遞補陳靜瑛小姐與蔡尚諺二位理事，補齊理事總額21名。</w:t>
      </w:r>
    </w:p>
    <w:p w:rsidR="00C724FC" w:rsidRDefault="00C724FC" w:rsidP="00C724FC">
      <w:pPr>
        <w:pStyle w:val="a4"/>
        <w:spacing w:line="360" w:lineRule="exact"/>
        <w:ind w:leftChars="-1" w:left="-2" w:firstLine="2"/>
        <w:rPr>
          <w:rFonts w:ascii="標楷體" w:eastAsia="標楷體" w:hAnsi="標楷體"/>
          <w:sz w:val="28"/>
          <w:szCs w:val="28"/>
        </w:rPr>
      </w:pPr>
    </w:p>
    <w:p w:rsidR="00C724FC" w:rsidRPr="00611209"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w:t>
      </w:r>
      <w:r>
        <w:rPr>
          <w:rFonts w:ascii="標楷體" w:eastAsia="標楷體" w:hAnsi="標楷體" w:hint="eastAsia"/>
          <w:sz w:val="28"/>
          <w:szCs w:val="28"/>
        </w:rPr>
        <w:t>5</w:t>
      </w:r>
      <w:r w:rsidRPr="00611209">
        <w:rPr>
          <w:rFonts w:ascii="標楷體" w:eastAsia="標楷體" w:hAnsi="標楷體" w:hint="eastAsia"/>
          <w:sz w:val="28"/>
          <w:szCs w:val="28"/>
        </w:rPr>
        <w:t>)報告上次理、監事會（10</w:t>
      </w:r>
      <w:r>
        <w:rPr>
          <w:rFonts w:ascii="標楷體" w:eastAsia="標楷體" w:hAnsi="標楷體" w:hint="eastAsia"/>
          <w:sz w:val="28"/>
          <w:szCs w:val="28"/>
        </w:rPr>
        <w:t>5</w:t>
      </w:r>
      <w:r w:rsidRPr="00611209">
        <w:rPr>
          <w:rFonts w:ascii="標楷體" w:eastAsia="標楷體" w:hAnsi="標楷體" w:hint="eastAsia"/>
          <w:sz w:val="28"/>
          <w:szCs w:val="28"/>
        </w:rPr>
        <w:t>.04.</w:t>
      </w:r>
      <w:r>
        <w:rPr>
          <w:rFonts w:ascii="標楷體" w:eastAsia="標楷體" w:hAnsi="標楷體" w:hint="eastAsia"/>
          <w:sz w:val="28"/>
          <w:szCs w:val="28"/>
        </w:rPr>
        <w:t>08</w:t>
      </w:r>
      <w:r w:rsidRPr="00611209">
        <w:rPr>
          <w:rFonts w:ascii="標楷體" w:eastAsia="標楷體" w:hAnsi="標楷體" w:hint="eastAsia"/>
          <w:sz w:val="28"/>
          <w:szCs w:val="28"/>
        </w:rPr>
        <w:t>.）迄今的</w:t>
      </w:r>
      <w:r>
        <w:rPr>
          <w:rFonts w:ascii="標楷體" w:eastAsia="標楷體" w:hAnsi="標楷體" w:hint="eastAsia"/>
          <w:sz w:val="28"/>
          <w:szCs w:val="28"/>
        </w:rPr>
        <w:t>行事紀要</w:t>
      </w:r>
      <w:r w:rsidRPr="00611209">
        <w:rPr>
          <w:rFonts w:ascii="標楷體" w:eastAsia="標楷體" w:hAnsi="標楷體" w:hint="eastAsia"/>
          <w:sz w:val="28"/>
          <w:szCs w:val="28"/>
        </w:rPr>
        <w:t>：</w:t>
      </w:r>
    </w:p>
    <w:p w:rsidR="00C724FC" w:rsidRPr="005D0CE5" w:rsidRDefault="00C724FC" w:rsidP="00C724FC">
      <w:pPr>
        <w:pStyle w:val="a4"/>
        <w:spacing w:line="360" w:lineRule="exact"/>
        <w:ind w:leftChars="-1" w:left="-2" w:firstLine="2"/>
        <w:rPr>
          <w:rFonts w:ascii="標楷體" w:eastAsia="標楷體" w:hAnsi="標楷體"/>
          <w:sz w:val="28"/>
          <w:szCs w:val="28"/>
        </w:rPr>
      </w:pPr>
    </w:p>
    <w:p w:rsidR="00C724FC" w:rsidRDefault="00C724FC" w:rsidP="00C724FC">
      <w:pPr>
        <w:pStyle w:val="a4"/>
        <w:spacing w:line="360" w:lineRule="exact"/>
        <w:ind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5</w:t>
      </w:r>
      <w:r w:rsidRPr="00611209">
        <w:rPr>
          <w:rFonts w:ascii="標楷體" w:eastAsia="標楷體" w:hAnsi="標楷體" w:hint="eastAsia"/>
          <w:sz w:val="28"/>
          <w:szCs w:val="28"/>
        </w:rPr>
        <w:t>.</w:t>
      </w:r>
      <w:r>
        <w:rPr>
          <w:rFonts w:ascii="標楷體" w:eastAsia="標楷體" w:hAnsi="標楷體" w:hint="eastAsia"/>
          <w:sz w:val="28"/>
          <w:szCs w:val="28"/>
        </w:rPr>
        <w:t>13</w:t>
      </w:r>
      <w:r w:rsidRPr="00611209">
        <w:rPr>
          <w:rFonts w:ascii="標楷體" w:eastAsia="標楷體" w:hAnsi="標楷體" w:hint="eastAsia"/>
          <w:sz w:val="28"/>
          <w:szCs w:val="28"/>
        </w:rPr>
        <w:t xml:space="preserve">  </w:t>
      </w:r>
      <w:r>
        <w:rPr>
          <w:rFonts w:ascii="標楷體" w:eastAsia="標楷體" w:hAnsi="標楷體" w:hint="eastAsia"/>
          <w:sz w:val="28"/>
          <w:szCs w:val="28"/>
        </w:rPr>
        <w:t>召開本會第九屆第二次會員大會在凱撒飯店。</w:t>
      </w:r>
    </w:p>
    <w:p w:rsidR="00C724FC" w:rsidRDefault="00C724FC" w:rsidP="00C724FC">
      <w:pPr>
        <w:pStyle w:val="a4"/>
        <w:spacing w:line="360" w:lineRule="exact"/>
        <w:ind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5</w:t>
      </w:r>
      <w:r w:rsidRPr="00611209">
        <w:rPr>
          <w:rFonts w:ascii="標楷體" w:eastAsia="標楷體" w:hAnsi="標楷體" w:hint="eastAsia"/>
          <w:sz w:val="28"/>
          <w:szCs w:val="28"/>
        </w:rPr>
        <w:t>.</w:t>
      </w:r>
      <w:r>
        <w:rPr>
          <w:rFonts w:ascii="標楷體" w:eastAsia="標楷體" w:hAnsi="標楷體" w:hint="eastAsia"/>
          <w:sz w:val="28"/>
          <w:szCs w:val="28"/>
        </w:rPr>
        <w:t>18</w:t>
      </w:r>
      <w:r w:rsidRPr="00611209">
        <w:rPr>
          <w:rFonts w:ascii="標楷體" w:eastAsia="標楷體" w:hAnsi="標楷體" w:hint="eastAsia"/>
          <w:sz w:val="28"/>
          <w:szCs w:val="28"/>
        </w:rPr>
        <w:t xml:space="preserve">  </w:t>
      </w:r>
      <w:r>
        <w:rPr>
          <w:rFonts w:ascii="標楷體" w:eastAsia="標楷體" w:hAnsi="標楷體" w:hint="eastAsia"/>
          <w:sz w:val="28"/>
          <w:szCs w:val="28"/>
        </w:rPr>
        <w:t>理事長、陳常務監事、總幹事共同參加全國植物保護公會聯合</w:t>
      </w:r>
    </w:p>
    <w:p w:rsidR="00C724FC" w:rsidRPr="00611209" w:rsidRDefault="00C724FC" w:rsidP="00C724FC">
      <w:pPr>
        <w:pStyle w:val="a4"/>
        <w:spacing w:line="360" w:lineRule="exact"/>
        <w:ind w:firstLine="2"/>
        <w:rPr>
          <w:rFonts w:ascii="標楷體" w:eastAsia="標楷體" w:hAnsi="標楷體"/>
          <w:sz w:val="28"/>
          <w:szCs w:val="28"/>
        </w:rPr>
      </w:pPr>
      <w:r>
        <w:rPr>
          <w:rFonts w:ascii="標楷體" w:eastAsia="標楷體" w:hAnsi="標楷體" w:hint="eastAsia"/>
          <w:sz w:val="28"/>
          <w:szCs w:val="28"/>
        </w:rPr>
        <w:t xml:space="preserve">       會新任理事長謝振松就職典禮在台中福華飯店。       </w:t>
      </w:r>
    </w:p>
    <w:p w:rsidR="00C724FC"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05.</w:t>
      </w:r>
      <w:r>
        <w:rPr>
          <w:rFonts w:ascii="標楷體" w:eastAsia="標楷體" w:hAnsi="標楷體" w:hint="eastAsia"/>
          <w:sz w:val="28"/>
          <w:szCs w:val="28"/>
        </w:rPr>
        <w:t>19</w:t>
      </w:r>
      <w:r w:rsidRPr="00611209">
        <w:rPr>
          <w:rFonts w:ascii="標楷體" w:eastAsia="標楷體" w:hAnsi="標楷體" w:hint="eastAsia"/>
          <w:sz w:val="28"/>
          <w:szCs w:val="28"/>
        </w:rPr>
        <w:t xml:space="preserve">  </w:t>
      </w:r>
      <w:r>
        <w:rPr>
          <w:rFonts w:ascii="標楷體" w:eastAsia="標楷體" w:hAnsi="標楷體" w:hint="eastAsia"/>
          <w:sz w:val="28"/>
          <w:szCs w:val="28"/>
        </w:rPr>
        <w:t>參加台灣環境衛生用藥工業公會在天成飯店舉辦第三屆第二</w:t>
      </w:r>
    </w:p>
    <w:p w:rsidR="00C724FC" w:rsidRPr="00C52B36"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次會員大會。</w:t>
      </w:r>
    </w:p>
    <w:p w:rsidR="00C724FC"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w:t>
      </w:r>
      <w:r>
        <w:rPr>
          <w:rFonts w:ascii="標楷體" w:eastAsia="標楷體" w:hAnsi="標楷體" w:hint="eastAsia"/>
          <w:sz w:val="28"/>
          <w:szCs w:val="28"/>
        </w:rPr>
        <w:t>6</w:t>
      </w:r>
      <w:r w:rsidRPr="00611209">
        <w:rPr>
          <w:rFonts w:ascii="標楷體" w:eastAsia="標楷體" w:hAnsi="標楷體" w:hint="eastAsia"/>
          <w:sz w:val="28"/>
          <w:szCs w:val="28"/>
        </w:rPr>
        <w:t>.</w:t>
      </w:r>
      <w:r>
        <w:rPr>
          <w:rFonts w:ascii="標楷體" w:eastAsia="標楷體" w:hAnsi="標楷體" w:hint="eastAsia"/>
          <w:sz w:val="28"/>
          <w:szCs w:val="28"/>
        </w:rPr>
        <w:t>16</w:t>
      </w:r>
      <w:r w:rsidRPr="00611209">
        <w:rPr>
          <w:rFonts w:ascii="標楷體" w:eastAsia="標楷體" w:hAnsi="標楷體" w:hint="eastAsia"/>
          <w:sz w:val="28"/>
          <w:szCs w:val="28"/>
        </w:rPr>
        <w:t xml:space="preserve">  </w:t>
      </w:r>
      <w:r w:rsidRPr="007158F2">
        <w:rPr>
          <w:rFonts w:ascii="標楷體" w:eastAsia="標楷體" w:hAnsi="標楷體" w:hint="eastAsia"/>
          <w:sz w:val="28"/>
          <w:szCs w:val="28"/>
        </w:rPr>
        <w:t>協助台北市政府產業發展局辦理</w:t>
      </w:r>
      <w:r w:rsidRPr="007158F2">
        <w:rPr>
          <w:rFonts w:ascii="標楷體" w:eastAsia="標楷體" w:hAnsi="標楷體"/>
          <w:sz w:val="28"/>
          <w:szCs w:val="28"/>
        </w:rPr>
        <w:t>10</w:t>
      </w:r>
      <w:r>
        <w:rPr>
          <w:rFonts w:ascii="標楷體" w:eastAsia="標楷體" w:hAnsi="標楷體" w:hint="eastAsia"/>
          <w:sz w:val="28"/>
          <w:szCs w:val="28"/>
        </w:rPr>
        <w:t>5</w:t>
      </w:r>
      <w:r w:rsidRPr="007158F2">
        <w:rPr>
          <w:rFonts w:ascii="標楷體" w:eastAsia="標楷體" w:hAnsi="標楷體"/>
          <w:sz w:val="28"/>
          <w:szCs w:val="28"/>
        </w:rPr>
        <w:t>年度台北市農藥販賣業</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7158F2">
        <w:rPr>
          <w:rFonts w:ascii="標楷體" w:eastAsia="標楷體" w:hAnsi="標楷體"/>
          <w:sz w:val="28"/>
          <w:szCs w:val="28"/>
        </w:rPr>
        <w:t>者講習會</w:t>
      </w:r>
      <w:r w:rsidRPr="007158F2">
        <w:rPr>
          <w:rFonts w:ascii="標楷體" w:eastAsia="標楷體" w:hAnsi="標楷體" w:hint="eastAsia"/>
          <w:sz w:val="28"/>
          <w:szCs w:val="28"/>
        </w:rPr>
        <w:t>於</w:t>
      </w:r>
      <w:r w:rsidRPr="007158F2">
        <w:rPr>
          <w:rFonts w:ascii="標楷體" w:eastAsia="標楷體" w:hAnsi="標楷體"/>
          <w:sz w:val="28"/>
          <w:szCs w:val="28"/>
        </w:rPr>
        <w:t>台灣大學集思會議中心柏拉圖廳</w:t>
      </w:r>
      <w:r w:rsidRPr="007158F2">
        <w:rPr>
          <w:rFonts w:ascii="標楷體" w:eastAsia="標楷體" w:hAnsi="標楷體" w:hint="eastAsia"/>
          <w:sz w:val="28"/>
          <w:szCs w:val="28"/>
        </w:rPr>
        <w:t>，今年有1</w:t>
      </w:r>
      <w:r>
        <w:rPr>
          <w:rFonts w:ascii="標楷體" w:eastAsia="標楷體" w:hAnsi="標楷體" w:hint="eastAsia"/>
          <w:sz w:val="28"/>
          <w:szCs w:val="28"/>
        </w:rPr>
        <w:t>6</w:t>
      </w:r>
      <w:r w:rsidRPr="007158F2">
        <w:rPr>
          <w:rFonts w:ascii="標楷體" w:eastAsia="標楷體" w:hAnsi="標楷體" w:hint="eastAsia"/>
          <w:sz w:val="28"/>
          <w:szCs w:val="28"/>
        </w:rPr>
        <w:t>0位學</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7158F2">
        <w:rPr>
          <w:rFonts w:ascii="標楷體" w:eastAsia="標楷體" w:hAnsi="標楷體" w:hint="eastAsia"/>
          <w:sz w:val="28"/>
          <w:szCs w:val="28"/>
        </w:rPr>
        <w:t>員上課</w:t>
      </w:r>
      <w:r>
        <w:rPr>
          <w:rFonts w:ascii="標楷體" w:eastAsia="標楷體" w:hAnsi="標楷體" w:hint="eastAsia"/>
          <w:sz w:val="28"/>
          <w:szCs w:val="28"/>
        </w:rPr>
        <w:t>，順利取得八小時複訓時數</w:t>
      </w:r>
      <w:r w:rsidRPr="007158F2">
        <w:rPr>
          <w:rFonts w:ascii="標楷體" w:eastAsia="標楷體" w:hAnsi="標楷體" w:hint="eastAsia"/>
          <w:sz w:val="28"/>
          <w:szCs w:val="28"/>
        </w:rPr>
        <w:t>。</w:t>
      </w:r>
    </w:p>
    <w:p w:rsidR="00C724FC"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06.</w:t>
      </w:r>
      <w:r>
        <w:rPr>
          <w:rFonts w:ascii="標楷體" w:eastAsia="標楷體" w:hAnsi="標楷體" w:hint="eastAsia"/>
          <w:sz w:val="28"/>
          <w:szCs w:val="28"/>
        </w:rPr>
        <w:t>17</w:t>
      </w:r>
      <w:r w:rsidRPr="00611209">
        <w:rPr>
          <w:rFonts w:ascii="標楷體" w:eastAsia="標楷體" w:hAnsi="標楷體" w:hint="eastAsia"/>
          <w:sz w:val="28"/>
          <w:szCs w:val="28"/>
        </w:rPr>
        <w:t xml:space="preserve">  </w:t>
      </w:r>
      <w:r>
        <w:rPr>
          <w:rFonts w:ascii="標楷體" w:eastAsia="標楷體" w:hAnsi="標楷體" w:hint="eastAsia"/>
          <w:sz w:val="28"/>
          <w:szCs w:val="28"/>
        </w:rPr>
        <w:t>與理事長、陳常務監事共同出席嘉泰50週年慶祝晚宴在台北</w:t>
      </w:r>
    </w:p>
    <w:p w:rsidR="00C724FC" w:rsidRPr="00611209"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凱撒大飯店。</w:t>
      </w:r>
    </w:p>
    <w:p w:rsidR="00C724FC" w:rsidRDefault="00C724FC" w:rsidP="00C724FC">
      <w:pPr>
        <w:pStyle w:val="a4"/>
        <w:spacing w:line="360" w:lineRule="exact"/>
        <w:ind w:leftChars="-1" w:left="-2" w:firstLine="2"/>
        <w:rPr>
          <w:rFonts w:ascii="標楷體" w:eastAsia="標楷體" w:hAnsi="標楷體"/>
          <w:sz w:val="28"/>
          <w:szCs w:val="28"/>
        </w:rPr>
      </w:pPr>
      <w:r w:rsidRPr="00611209">
        <w:rPr>
          <w:rFonts w:ascii="標楷體" w:eastAsia="標楷體" w:hAnsi="標楷體" w:hint="eastAsia"/>
          <w:sz w:val="28"/>
          <w:szCs w:val="28"/>
        </w:rPr>
        <w:t>06.</w:t>
      </w:r>
      <w:r>
        <w:rPr>
          <w:rFonts w:ascii="標楷體" w:eastAsia="標楷體" w:hAnsi="標楷體" w:hint="eastAsia"/>
          <w:sz w:val="28"/>
          <w:szCs w:val="28"/>
        </w:rPr>
        <w:t>21</w:t>
      </w:r>
      <w:r w:rsidRPr="00611209">
        <w:rPr>
          <w:rFonts w:ascii="標楷體" w:eastAsia="標楷體" w:hAnsi="標楷體" w:hint="eastAsia"/>
          <w:sz w:val="28"/>
          <w:szCs w:val="28"/>
        </w:rPr>
        <w:t xml:space="preserve">  </w:t>
      </w:r>
      <w:r>
        <w:rPr>
          <w:rFonts w:ascii="標楷體" w:eastAsia="標楷體" w:hAnsi="標楷體" w:hint="eastAsia"/>
          <w:sz w:val="28"/>
          <w:szCs w:val="28"/>
        </w:rPr>
        <w:t>參加防檢局新任局長黃德昌交接典禮，致贈蘭花恭賀。</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06.24  參加</w:t>
      </w:r>
      <w:r w:rsidRPr="00B23A1D">
        <w:rPr>
          <w:rFonts w:ascii="標楷體" w:eastAsia="標楷體" w:hAnsi="標楷體"/>
          <w:sz w:val="28"/>
          <w:szCs w:val="28"/>
        </w:rPr>
        <w:t>化學物質資訊交流管理國際趨勢研討會--張榮發基金會</w:t>
      </w:r>
    </w:p>
    <w:p w:rsidR="00C724FC" w:rsidRPr="00B23A1D"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B23A1D">
        <w:rPr>
          <w:rFonts w:ascii="標楷體" w:eastAsia="標楷體" w:hAnsi="標楷體"/>
          <w:sz w:val="28"/>
          <w:szCs w:val="28"/>
        </w:rPr>
        <w:t>801會議室</w:t>
      </w:r>
      <w:r>
        <w:rPr>
          <w:rFonts w:ascii="標楷體" w:eastAsia="標楷體" w:hAnsi="標楷體" w:hint="eastAsia"/>
          <w:sz w:val="28"/>
          <w:szCs w:val="28"/>
        </w:rPr>
        <w:t>。</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06.27  </w:t>
      </w:r>
      <w:r w:rsidRPr="00B23A1D">
        <w:rPr>
          <w:rFonts w:ascii="標楷體" w:eastAsia="標楷體" w:hAnsi="標楷體" w:hint="eastAsia"/>
          <w:sz w:val="28"/>
          <w:szCs w:val="28"/>
        </w:rPr>
        <w:t>理事長</w:t>
      </w:r>
      <w:r>
        <w:rPr>
          <w:rFonts w:ascii="標楷體" w:eastAsia="標楷體" w:hAnsi="標楷體" w:hint="eastAsia"/>
          <w:sz w:val="28"/>
          <w:szCs w:val="28"/>
        </w:rPr>
        <w:t>、總幹事參加防檢局召開『GHS宣導會議』。</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07.12  本會高層與全國植保聯合會共同拜訪防檢局黃德昌局長，局長</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當場宣布農藥定期陳報暫緩半年實施，且不需申報庫存。會議</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結束後，聚餐於上海故事館，蔡理事長作東，與黃局長、全國</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植保公會幹部做更深入之洽談。</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07.20  防檢局黃局長作東邀宴於真北平餐廳，鄭常務理事、總幹事代</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表參加。</w:t>
      </w:r>
    </w:p>
    <w:p w:rsidR="00C724FC" w:rsidRPr="005839B8"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07.21  參加南港展覽館舉辦之</w:t>
      </w:r>
      <w:r w:rsidRPr="007158F2">
        <w:rPr>
          <w:rFonts w:ascii="標楷體" w:eastAsia="標楷體" w:hAnsi="標楷體" w:hint="eastAsia"/>
          <w:sz w:val="28"/>
          <w:szCs w:val="28"/>
        </w:rPr>
        <w:t>『</w:t>
      </w:r>
      <w:r>
        <w:rPr>
          <w:rFonts w:ascii="標楷體" w:eastAsia="標楷體" w:hAnsi="標楷體" w:hint="eastAsia"/>
          <w:sz w:val="28"/>
          <w:szCs w:val="28"/>
        </w:rPr>
        <w:t>生技展』。</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08.04  理事長與肥料張召集人宇旭與全國植保公會聯合會共同拜會</w:t>
      </w:r>
    </w:p>
    <w:p w:rsidR="00C724FC" w:rsidRDefault="00C724FC" w:rsidP="00C724FC">
      <w:pPr>
        <w:pStyle w:val="a4"/>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農糧署署長陳建斌，洽談有關肥料概況。</w:t>
      </w:r>
    </w:p>
    <w:p w:rsidR="00C724FC" w:rsidRDefault="00C724FC" w:rsidP="00C724FC">
      <w:pPr>
        <w:pStyle w:val="a4"/>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08.05  參加</w:t>
      </w:r>
      <w:r w:rsidRPr="00073589">
        <w:rPr>
          <w:rFonts w:ascii="標楷體" w:eastAsia="標楷體" w:hAnsi="標楷體"/>
          <w:bCs/>
          <w:sz w:val="28"/>
          <w:szCs w:val="28"/>
        </w:rPr>
        <w:t>肥料法及標示品質管理講習會</w:t>
      </w:r>
      <w:r>
        <w:rPr>
          <w:rFonts w:ascii="標楷體" w:eastAsia="標楷體" w:hAnsi="標楷體" w:hint="eastAsia"/>
          <w:bCs/>
          <w:sz w:val="28"/>
          <w:szCs w:val="28"/>
        </w:rPr>
        <w:t>於</w:t>
      </w:r>
      <w:r w:rsidRPr="00073589">
        <w:rPr>
          <w:rFonts w:ascii="標楷體" w:eastAsia="標楷體" w:hAnsi="標楷體"/>
          <w:bCs/>
          <w:sz w:val="28"/>
          <w:szCs w:val="28"/>
        </w:rPr>
        <w:t>中興大學</w:t>
      </w:r>
      <w:r>
        <w:rPr>
          <w:rFonts w:ascii="標楷體" w:eastAsia="標楷體" w:hAnsi="標楷體" w:hint="eastAsia"/>
          <w:bCs/>
          <w:sz w:val="28"/>
          <w:szCs w:val="28"/>
        </w:rPr>
        <w:t>，並將簡報檔</w:t>
      </w:r>
    </w:p>
    <w:p w:rsidR="00C724FC" w:rsidRPr="00073589" w:rsidRDefault="00C724FC" w:rsidP="00C724FC">
      <w:pPr>
        <w:pStyle w:val="a4"/>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置於公會網頁上。 </w:t>
      </w:r>
    </w:p>
    <w:p w:rsidR="006C3735" w:rsidRDefault="006C3735" w:rsidP="006C3735">
      <w:pPr>
        <w:pStyle w:val="a4"/>
        <w:spacing w:line="360" w:lineRule="exact"/>
        <w:ind w:leftChars="-1" w:left="-2" w:firstLine="2"/>
        <w:rPr>
          <w:rFonts w:ascii="標楷體" w:eastAsia="標楷體"/>
          <w:sz w:val="26"/>
        </w:rPr>
      </w:pPr>
    </w:p>
    <w:p w:rsidR="0059792F" w:rsidRPr="006C3735" w:rsidRDefault="0059792F" w:rsidP="0089303B">
      <w:pPr>
        <w:ind w:left="-912"/>
        <w:rPr>
          <w:rFonts w:ascii="標楷體" w:eastAsia="標楷體"/>
          <w:sz w:val="26"/>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C01BBA">
        <w:rPr>
          <w:rFonts w:ascii="標楷體" w:eastAsia="標楷體" w:hAnsi="標楷體" w:hint="eastAsia"/>
          <w:sz w:val="28"/>
          <w:szCs w:val="28"/>
        </w:rPr>
        <w:t>高</w:t>
      </w:r>
      <w:r w:rsidRPr="0089303B">
        <w:rPr>
          <w:rFonts w:ascii="標楷體" w:eastAsia="標楷體" w:hAnsi="標楷體" w:hint="eastAsia"/>
          <w:sz w:val="28"/>
          <w:szCs w:val="28"/>
        </w:rPr>
        <w:t>召集人</w:t>
      </w:r>
      <w:r w:rsidR="00C01BBA">
        <w:rPr>
          <w:rFonts w:ascii="標楷體" w:eastAsia="標楷體" w:hAnsi="標楷體" w:hint="eastAsia"/>
          <w:sz w:val="28"/>
          <w:szCs w:val="28"/>
        </w:rPr>
        <w:t>慶平</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61962"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大家好！</w:t>
      </w:r>
      <w:r w:rsidR="00DD7374" w:rsidRPr="0089303B">
        <w:rPr>
          <w:rFonts w:ascii="標楷體" w:eastAsia="標楷體" w:hAnsi="標楷體" w:hint="eastAsia"/>
          <w:sz w:val="28"/>
          <w:szCs w:val="28"/>
        </w:rPr>
        <w:t>現在進行農藥委員會報告：</w:t>
      </w:r>
    </w:p>
    <w:p w:rsidR="005D01DC"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p>
    <w:p w:rsidR="00C724FC" w:rsidRPr="00C724FC" w:rsidRDefault="00C724FC" w:rsidP="00C724FC">
      <w:pPr>
        <w:spacing w:line="360" w:lineRule="exact"/>
        <w:ind w:left="1"/>
        <w:rPr>
          <w:rFonts w:ascii="標楷體" w:eastAsia="標楷體" w:hAnsi="標楷體"/>
          <w:sz w:val="28"/>
          <w:szCs w:val="28"/>
        </w:rPr>
      </w:pPr>
      <w:r w:rsidRPr="00C724FC">
        <w:rPr>
          <w:rFonts w:ascii="標楷體" w:eastAsia="標楷體" w:hAnsi="標楷體" w:hint="eastAsia"/>
          <w:sz w:val="28"/>
          <w:szCs w:val="28"/>
        </w:rPr>
        <w:lastRenderedPageBreak/>
        <w:t>農藥委員會報告：</w:t>
      </w:r>
    </w:p>
    <w:p w:rsidR="00C724FC" w:rsidRPr="00C724FC" w:rsidRDefault="00C724FC" w:rsidP="00C724FC">
      <w:pPr>
        <w:spacing w:line="360" w:lineRule="exact"/>
        <w:ind w:left="1"/>
        <w:rPr>
          <w:rFonts w:ascii="標楷體" w:eastAsia="標楷體" w:hAnsi="標楷體"/>
          <w:sz w:val="28"/>
          <w:szCs w:val="28"/>
        </w:rPr>
      </w:pP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7月12日與防檢局長官會談（新任局長黃德昌主持）：</w:t>
      </w:r>
    </w:p>
    <w:p w:rsidR="00C724FC" w:rsidRPr="00C724FC" w:rsidRDefault="00C724FC" w:rsidP="00C724FC">
      <w:pPr>
        <w:pStyle w:val="a4"/>
        <w:spacing w:line="420" w:lineRule="exact"/>
        <w:rPr>
          <w:rFonts w:ascii="標楷體" w:eastAsia="標楷體"/>
          <w:sz w:val="28"/>
          <w:szCs w:val="28"/>
        </w:rPr>
      </w:pPr>
    </w:p>
    <w:p w:rsidR="00C724FC" w:rsidRPr="00C724FC" w:rsidRDefault="00C724FC" w:rsidP="00C724FC">
      <w:pPr>
        <w:pStyle w:val="a4"/>
        <w:spacing w:line="420" w:lineRule="exact"/>
        <w:rPr>
          <w:rFonts w:ascii="標楷體" w:eastAsia="標楷體"/>
          <w:sz w:val="28"/>
          <w:szCs w:val="28"/>
        </w:rPr>
      </w:pPr>
      <w:r>
        <w:rPr>
          <w:rFonts w:ascii="標楷體" w:eastAsia="標楷體" w:hint="eastAsia"/>
          <w:sz w:val="28"/>
          <w:szCs w:val="28"/>
        </w:rPr>
        <w:t>一、</w:t>
      </w:r>
      <w:r w:rsidRPr="00C724FC">
        <w:rPr>
          <w:rFonts w:ascii="標楷體" w:eastAsia="標楷體" w:hint="eastAsia"/>
          <w:sz w:val="28"/>
          <w:szCs w:val="28"/>
        </w:rPr>
        <w:t>現行農藥登記管理辦法使引進新農藥及舊藥增加防治對象非常困難，不但門檻甚高，且費用大增又曠日費時。</w:t>
      </w:r>
    </w:p>
    <w:p w:rsidR="00C724FC" w:rsidRPr="00C724FC" w:rsidRDefault="00C724FC" w:rsidP="00C724FC">
      <w:pPr>
        <w:pStyle w:val="a4"/>
        <w:spacing w:line="420" w:lineRule="exact"/>
        <w:rPr>
          <w:rFonts w:ascii="標楷體" w:eastAsia="標楷體"/>
          <w:sz w:val="28"/>
          <w:szCs w:val="28"/>
        </w:rPr>
      </w:pPr>
    </w:p>
    <w:p w:rsid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建議：修法，農藥登記或增加防治對象，仿效先進國家，不必繳交藥效田間試</w:t>
      </w:r>
    </w:p>
    <w:p w:rsidR="00C724FC" w:rsidRPr="00C724FC" w:rsidRDefault="00C724FC" w:rsidP="00C724FC">
      <w:pPr>
        <w:pStyle w:val="a4"/>
        <w:spacing w:line="420" w:lineRule="exact"/>
        <w:rPr>
          <w:rFonts w:ascii="標楷體" w:eastAsia="標楷體"/>
          <w:sz w:val="28"/>
          <w:szCs w:val="28"/>
        </w:rPr>
      </w:pPr>
      <w:r>
        <w:rPr>
          <w:rFonts w:ascii="標楷體" w:eastAsia="標楷體" w:hint="eastAsia"/>
          <w:sz w:val="28"/>
          <w:szCs w:val="28"/>
        </w:rPr>
        <w:t xml:space="preserve">      </w:t>
      </w:r>
      <w:r w:rsidRPr="00C724FC">
        <w:rPr>
          <w:rFonts w:ascii="標楷體" w:eastAsia="標楷體" w:hint="eastAsia"/>
          <w:sz w:val="28"/>
          <w:szCs w:val="28"/>
        </w:rPr>
        <w:t>驗報告，藥效由廠商自行負責，或簡化所需資料、報告。</w:t>
      </w:r>
    </w:p>
    <w:p w:rsidR="00C724FC" w:rsidRPr="00C724FC" w:rsidRDefault="00C724FC" w:rsidP="00C724FC">
      <w:pPr>
        <w:pStyle w:val="a4"/>
        <w:spacing w:line="420" w:lineRule="exact"/>
        <w:rPr>
          <w:rFonts w:ascii="標楷體" w:eastAsia="標楷體"/>
          <w:sz w:val="28"/>
          <w:szCs w:val="28"/>
        </w:rPr>
      </w:pPr>
    </w:p>
    <w:p w:rsidR="00C724FC" w:rsidRDefault="00C724FC" w:rsidP="00C724FC">
      <w:pPr>
        <w:pStyle w:val="a4"/>
        <w:spacing w:line="420" w:lineRule="exact"/>
        <w:rPr>
          <w:rFonts w:ascii="標楷體" w:eastAsia="標楷體"/>
          <w:sz w:val="28"/>
          <w:szCs w:val="28"/>
        </w:rPr>
      </w:pPr>
      <w:r>
        <w:rPr>
          <w:rFonts w:ascii="標楷體" w:eastAsia="標楷體" w:hint="eastAsia"/>
          <w:sz w:val="28"/>
          <w:szCs w:val="28"/>
        </w:rPr>
        <w:t>二、</w:t>
      </w:r>
      <w:r w:rsidRPr="00C724FC">
        <w:rPr>
          <w:rFonts w:ascii="標楷體" w:eastAsia="標楷體" w:hint="eastAsia"/>
          <w:sz w:val="28"/>
          <w:szCs w:val="28"/>
        </w:rPr>
        <w:t>防檢局將登記滿15年之舊農藥展延時須提供毒理資料之規定入法，聽說</w:t>
      </w:r>
    </w:p>
    <w:p w:rsidR="00C724FC" w:rsidRDefault="00C724FC" w:rsidP="00C724FC">
      <w:pPr>
        <w:pStyle w:val="a4"/>
        <w:spacing w:line="420" w:lineRule="exact"/>
        <w:rPr>
          <w:rFonts w:ascii="標楷體" w:eastAsia="標楷體"/>
          <w:sz w:val="28"/>
          <w:szCs w:val="28"/>
        </w:rPr>
      </w:pPr>
      <w:r>
        <w:rPr>
          <w:rFonts w:ascii="標楷體" w:eastAsia="標楷體" w:hint="eastAsia"/>
          <w:sz w:val="28"/>
          <w:szCs w:val="28"/>
        </w:rPr>
        <w:t xml:space="preserve">    </w:t>
      </w:r>
      <w:r w:rsidRPr="00C724FC">
        <w:rPr>
          <w:rFonts w:ascii="標楷體" w:eastAsia="標楷體" w:hint="eastAsia"/>
          <w:sz w:val="28"/>
          <w:szCs w:val="28"/>
        </w:rPr>
        <w:t>本來只需提供簡要資料，但提出時，農委會法規會有意見。現在到底要提</w:t>
      </w:r>
    </w:p>
    <w:p w:rsidR="00C724FC" w:rsidRPr="00C724FC" w:rsidRDefault="00C724FC" w:rsidP="00C724FC">
      <w:pPr>
        <w:pStyle w:val="a4"/>
        <w:spacing w:line="420" w:lineRule="exact"/>
        <w:rPr>
          <w:rFonts w:ascii="標楷體" w:eastAsia="標楷體"/>
          <w:sz w:val="28"/>
          <w:szCs w:val="28"/>
        </w:rPr>
      </w:pPr>
      <w:r>
        <w:rPr>
          <w:rFonts w:ascii="標楷體" w:eastAsia="標楷體" w:hint="eastAsia"/>
          <w:sz w:val="28"/>
          <w:szCs w:val="28"/>
        </w:rPr>
        <w:t xml:space="preserve">    </w:t>
      </w:r>
      <w:r w:rsidRPr="00C724FC">
        <w:rPr>
          <w:rFonts w:ascii="標楷體" w:eastAsia="標楷體" w:hint="eastAsia"/>
          <w:sz w:val="28"/>
          <w:szCs w:val="28"/>
        </w:rPr>
        <w:t>供什麼資料、報告，有待後續觀察。</w:t>
      </w:r>
    </w:p>
    <w:p w:rsidR="00C724FC" w:rsidRPr="00C724FC" w:rsidRDefault="00C724FC" w:rsidP="00C724FC">
      <w:pPr>
        <w:pStyle w:val="a4"/>
        <w:spacing w:line="420" w:lineRule="exact"/>
        <w:rPr>
          <w:rFonts w:ascii="標楷體" w:eastAsia="標楷體"/>
          <w:sz w:val="28"/>
          <w:szCs w:val="28"/>
        </w:rPr>
      </w:pPr>
    </w:p>
    <w:p w:rsidR="00C724FC" w:rsidRDefault="00C724FC" w:rsidP="00C724FC">
      <w:pPr>
        <w:pStyle w:val="a4"/>
        <w:spacing w:line="420" w:lineRule="exact"/>
        <w:rPr>
          <w:rFonts w:ascii="標楷體" w:eastAsia="標楷體"/>
          <w:sz w:val="28"/>
          <w:szCs w:val="28"/>
        </w:rPr>
      </w:pPr>
      <w:r>
        <w:rPr>
          <w:rFonts w:ascii="標楷體" w:eastAsia="標楷體" w:hint="eastAsia"/>
          <w:sz w:val="28"/>
          <w:szCs w:val="28"/>
        </w:rPr>
        <w:t>三、</w:t>
      </w:r>
      <w:r w:rsidRPr="00C724FC">
        <w:rPr>
          <w:rFonts w:ascii="標楷體" w:eastAsia="標楷體" w:hint="eastAsia"/>
          <w:sz w:val="28"/>
          <w:szCs w:val="28"/>
        </w:rPr>
        <w:t>農藥販售陳報明細：每買一瓶農藥都需登記農民姓名、身分證號、使用作</w:t>
      </w:r>
    </w:p>
    <w:p w:rsidR="00C724FC" w:rsidRDefault="00C724FC" w:rsidP="00C724FC">
      <w:pPr>
        <w:pStyle w:val="a4"/>
        <w:spacing w:line="420" w:lineRule="exact"/>
        <w:rPr>
          <w:rFonts w:ascii="標楷體" w:eastAsia="標楷體"/>
          <w:sz w:val="28"/>
          <w:szCs w:val="28"/>
        </w:rPr>
      </w:pPr>
      <w:r>
        <w:rPr>
          <w:rFonts w:ascii="標楷體" w:eastAsia="標楷體" w:hint="eastAsia"/>
          <w:sz w:val="28"/>
          <w:szCs w:val="28"/>
        </w:rPr>
        <w:t xml:space="preserve">    </w:t>
      </w:r>
      <w:r w:rsidRPr="00C724FC">
        <w:rPr>
          <w:rFonts w:ascii="標楷體" w:eastAsia="標楷體" w:hint="eastAsia"/>
          <w:sz w:val="28"/>
          <w:szCs w:val="28"/>
        </w:rPr>
        <w:t>物、及防治對象。農民豈有可能完全照實告知；如何追踪，是一困難問</w:t>
      </w:r>
    </w:p>
    <w:p w:rsidR="00C724FC" w:rsidRPr="00C724FC" w:rsidRDefault="00C724FC" w:rsidP="00C724FC">
      <w:pPr>
        <w:pStyle w:val="a4"/>
        <w:spacing w:line="420" w:lineRule="exact"/>
        <w:rPr>
          <w:rFonts w:ascii="標楷體" w:eastAsia="標楷體"/>
          <w:sz w:val="28"/>
          <w:szCs w:val="28"/>
        </w:rPr>
      </w:pPr>
      <w:r>
        <w:rPr>
          <w:rFonts w:ascii="標楷體" w:eastAsia="標楷體" w:hint="eastAsia"/>
          <w:sz w:val="28"/>
          <w:szCs w:val="28"/>
        </w:rPr>
        <w:t xml:space="preserve">    </w:t>
      </w:r>
      <w:r w:rsidRPr="00C724FC">
        <w:rPr>
          <w:rFonts w:ascii="標楷體" w:eastAsia="標楷體" w:hint="eastAsia"/>
          <w:sz w:val="28"/>
          <w:szCs w:val="28"/>
        </w:rPr>
        <w:t>題。浪費大量人力物力，恐部份有只是表面應付，逼人做假。</w:t>
      </w:r>
    </w:p>
    <w:p w:rsidR="00C724FC" w:rsidRPr="00C724FC" w:rsidRDefault="00C724FC" w:rsidP="00C724FC">
      <w:pPr>
        <w:pStyle w:val="a4"/>
        <w:spacing w:line="420" w:lineRule="exact"/>
        <w:rPr>
          <w:rFonts w:ascii="標楷體" w:eastAsia="標楷體"/>
          <w:sz w:val="28"/>
          <w:szCs w:val="28"/>
        </w:rPr>
      </w:pPr>
    </w:p>
    <w:p w:rsidR="00C724FC" w:rsidRPr="00C724FC" w:rsidRDefault="00C724FC" w:rsidP="00C724FC">
      <w:pPr>
        <w:pStyle w:val="a4"/>
        <w:spacing w:line="420" w:lineRule="exact"/>
        <w:rPr>
          <w:rFonts w:ascii="標楷體" w:eastAsia="標楷體"/>
          <w:sz w:val="28"/>
          <w:szCs w:val="28"/>
        </w:rPr>
      </w:pPr>
      <w:r>
        <w:rPr>
          <w:rFonts w:ascii="標楷體" w:eastAsia="標楷體" w:hint="eastAsia"/>
          <w:sz w:val="28"/>
          <w:szCs w:val="28"/>
        </w:rPr>
        <w:t xml:space="preserve">    </w:t>
      </w:r>
      <w:r w:rsidRPr="00C724FC">
        <w:rPr>
          <w:rFonts w:ascii="標楷體" w:eastAsia="標楷體" w:hint="eastAsia"/>
          <w:sz w:val="28"/>
          <w:szCs w:val="28"/>
        </w:rPr>
        <w:t>現在結果是再延長半年才實施，農民身分證號也不必填寫。</w:t>
      </w:r>
    </w:p>
    <w:p w:rsidR="0089303B" w:rsidRPr="00C724FC" w:rsidRDefault="0089303B" w:rsidP="0089303B">
      <w:pPr>
        <w:spacing w:line="360" w:lineRule="exact"/>
        <w:ind w:left="1"/>
        <w:rPr>
          <w:rFonts w:ascii="標楷體" w:eastAsia="標楷體" w:hAnsi="標楷體"/>
          <w:sz w:val="28"/>
          <w:szCs w:val="28"/>
        </w:rPr>
      </w:pP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三</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肥料委員會報告（</w:t>
      </w:r>
      <w:r w:rsidR="00C724FC">
        <w:rPr>
          <w:rFonts w:ascii="標楷體" w:eastAsia="標楷體" w:hAnsi="標楷體" w:hint="eastAsia"/>
          <w:sz w:val="28"/>
          <w:szCs w:val="28"/>
        </w:rPr>
        <w:t>張召集人宇旭</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C724FC" w:rsidRDefault="00C724FC" w:rsidP="0089303B">
      <w:pPr>
        <w:spacing w:line="360" w:lineRule="exact"/>
        <w:ind w:left="1"/>
        <w:rPr>
          <w:rFonts w:ascii="標楷體" w:eastAsia="標楷體" w:hAnsi="標楷體"/>
          <w:sz w:val="28"/>
          <w:szCs w:val="28"/>
        </w:rPr>
      </w:pPr>
    </w:p>
    <w:p w:rsidR="00C724FC" w:rsidRDefault="00E6677A" w:rsidP="0089303B">
      <w:pPr>
        <w:spacing w:line="360" w:lineRule="exact"/>
        <w:ind w:left="1"/>
        <w:rPr>
          <w:rFonts w:ascii="標楷體" w:eastAsia="標楷體" w:hAnsi="標楷體"/>
          <w:sz w:val="28"/>
          <w:szCs w:val="28"/>
        </w:rPr>
      </w:pPr>
      <w:r>
        <w:rPr>
          <w:rFonts w:ascii="標楷體" w:eastAsia="標楷體" w:hAnsi="標楷體" w:hint="eastAsia"/>
          <w:sz w:val="28"/>
          <w:szCs w:val="28"/>
        </w:rPr>
        <w:t>首先報告8/4拜會農糧署署長陳建斌的過程，有關中華民國全國植保公會聯合會提出的【肥料管理法建議修正項目】，農糧署</w:t>
      </w:r>
      <w:r w:rsidR="00A83A30">
        <w:rPr>
          <w:rFonts w:ascii="標楷體" w:eastAsia="標楷體" w:hAnsi="標楷體" w:hint="eastAsia"/>
          <w:sz w:val="28"/>
          <w:szCs w:val="28"/>
        </w:rPr>
        <w:t>皆</w:t>
      </w:r>
      <w:r w:rsidR="00131A9C">
        <w:rPr>
          <w:rFonts w:ascii="標楷體" w:eastAsia="標楷體" w:hAnsi="標楷體" w:hint="eastAsia"/>
          <w:sz w:val="28"/>
          <w:szCs w:val="28"/>
        </w:rPr>
        <w:t>有</w:t>
      </w:r>
      <w:r w:rsidR="00A83A30">
        <w:rPr>
          <w:rFonts w:ascii="標楷體" w:eastAsia="標楷體" w:hAnsi="標楷體" w:hint="eastAsia"/>
          <w:sz w:val="28"/>
          <w:szCs w:val="28"/>
        </w:rPr>
        <w:t>善意</w:t>
      </w:r>
      <w:r w:rsidR="00131A9C">
        <w:rPr>
          <w:rFonts w:ascii="標楷體" w:eastAsia="標楷體" w:hAnsi="標楷體" w:hint="eastAsia"/>
          <w:sz w:val="28"/>
          <w:szCs w:val="28"/>
        </w:rPr>
        <w:t>回應</w:t>
      </w:r>
      <w:r>
        <w:rPr>
          <w:rFonts w:ascii="標楷體" w:eastAsia="標楷體" w:hAnsi="標楷體" w:hint="eastAsia"/>
          <w:sz w:val="28"/>
          <w:szCs w:val="28"/>
        </w:rPr>
        <w:t>:</w:t>
      </w:r>
    </w:p>
    <w:p w:rsidR="00131A9C" w:rsidRPr="00131A9C" w:rsidRDefault="00131A9C" w:rsidP="00131A9C">
      <w:pPr>
        <w:pStyle w:val="af1"/>
        <w:numPr>
          <w:ilvl w:val="0"/>
          <w:numId w:val="45"/>
        </w:numPr>
        <w:spacing w:line="360" w:lineRule="exact"/>
        <w:ind w:leftChars="0"/>
        <w:rPr>
          <w:rFonts w:ascii="標楷體" w:eastAsia="標楷體" w:hAnsi="標楷體"/>
          <w:sz w:val="28"/>
          <w:szCs w:val="28"/>
        </w:rPr>
      </w:pPr>
      <w:r w:rsidRPr="00131A9C">
        <w:rPr>
          <w:rFonts w:ascii="標楷體" w:eastAsia="標楷體" w:hAnsi="標楷體" w:hint="eastAsia"/>
          <w:sz w:val="28"/>
          <w:szCs w:val="28"/>
        </w:rPr>
        <w:t>建議市售肥料查驗，其容許上下限值，免受肥料品目規格限制。</w:t>
      </w:r>
    </w:p>
    <w:p w:rsidR="00131A9C" w:rsidRDefault="00131A9C" w:rsidP="00131A9C">
      <w:pPr>
        <w:pStyle w:val="af1"/>
        <w:numPr>
          <w:ilvl w:val="0"/>
          <w:numId w:val="45"/>
        </w:numPr>
        <w:spacing w:line="360" w:lineRule="exact"/>
        <w:ind w:leftChars="0"/>
        <w:rPr>
          <w:rFonts w:ascii="標楷體" w:eastAsia="標楷體" w:hAnsi="標楷體"/>
          <w:sz w:val="28"/>
          <w:szCs w:val="28"/>
        </w:rPr>
      </w:pPr>
      <w:r>
        <w:rPr>
          <w:rFonts w:ascii="標楷體" w:eastAsia="標楷體" w:hAnsi="標楷體" w:hint="eastAsia"/>
          <w:sz w:val="28"/>
          <w:szCs w:val="28"/>
        </w:rPr>
        <w:t>肥料複驗可讓業者由原檢驗單位就原樣品轉送另公告指定之別家肥料檢驗單位複驗。</w:t>
      </w:r>
    </w:p>
    <w:p w:rsidR="00131A9C" w:rsidRDefault="00131A9C" w:rsidP="00131A9C">
      <w:pPr>
        <w:pStyle w:val="af1"/>
        <w:numPr>
          <w:ilvl w:val="0"/>
          <w:numId w:val="45"/>
        </w:numPr>
        <w:spacing w:line="360" w:lineRule="exact"/>
        <w:ind w:leftChars="0"/>
        <w:rPr>
          <w:rFonts w:ascii="標楷體" w:eastAsia="標楷體" w:hAnsi="標楷體"/>
          <w:sz w:val="28"/>
          <w:szCs w:val="28"/>
        </w:rPr>
      </w:pPr>
      <w:r>
        <w:rPr>
          <w:rFonts w:ascii="標楷體" w:eastAsia="標楷體" w:hAnsi="標楷體" w:hint="eastAsia"/>
          <w:sz w:val="28"/>
          <w:szCs w:val="28"/>
        </w:rPr>
        <w:t>肥料申請登記事項變更</w:t>
      </w:r>
      <w:r w:rsidR="00A83A30">
        <w:rPr>
          <w:rFonts w:ascii="標楷體" w:eastAsia="標楷體" w:hAnsi="標楷體" w:hint="eastAsia"/>
          <w:sz w:val="28"/>
          <w:szCs w:val="28"/>
        </w:rPr>
        <w:t>，自核准日起，新製造或輸入肥料產品需更換新標示，變更前已出廠之產品不在此限。</w:t>
      </w:r>
    </w:p>
    <w:p w:rsidR="00A83A30" w:rsidRPr="00131A9C" w:rsidRDefault="00A83A30" w:rsidP="00131A9C">
      <w:pPr>
        <w:pStyle w:val="af1"/>
        <w:numPr>
          <w:ilvl w:val="0"/>
          <w:numId w:val="45"/>
        </w:numPr>
        <w:spacing w:line="360" w:lineRule="exact"/>
        <w:ind w:leftChars="0"/>
        <w:rPr>
          <w:rFonts w:ascii="標楷體" w:eastAsia="標楷體" w:hAnsi="標楷體"/>
          <w:sz w:val="28"/>
          <w:szCs w:val="28"/>
        </w:rPr>
      </w:pPr>
      <w:r>
        <w:rPr>
          <w:rFonts w:ascii="標楷體" w:eastAsia="標楷體" w:hAnsi="標楷體" w:hint="eastAsia"/>
          <w:sz w:val="28"/>
          <w:szCs w:val="28"/>
        </w:rPr>
        <w:t>肥料進口分裝，經業者依肥料標示樣張之內容及重量包裝及標示後，始得販賣。</w:t>
      </w:r>
    </w:p>
    <w:p w:rsidR="00E6677A" w:rsidRDefault="00E6677A" w:rsidP="0089303B">
      <w:pPr>
        <w:spacing w:line="360" w:lineRule="exact"/>
        <w:ind w:left="1"/>
        <w:rPr>
          <w:rFonts w:ascii="標楷體" w:eastAsia="標楷體" w:hAnsi="標楷體"/>
          <w:sz w:val="28"/>
          <w:szCs w:val="28"/>
        </w:rPr>
      </w:pPr>
    </w:p>
    <w:p w:rsidR="00E6677A" w:rsidRDefault="00E6677A" w:rsidP="0089303B">
      <w:pPr>
        <w:spacing w:line="360" w:lineRule="exact"/>
        <w:ind w:left="1"/>
        <w:rPr>
          <w:rFonts w:ascii="標楷體" w:eastAsia="標楷體" w:hAnsi="標楷體"/>
          <w:sz w:val="28"/>
          <w:szCs w:val="28"/>
        </w:rPr>
      </w:pPr>
      <w:r>
        <w:rPr>
          <w:rFonts w:ascii="標楷體" w:eastAsia="標楷體" w:hAnsi="標楷體" w:hint="eastAsia"/>
          <w:sz w:val="28"/>
          <w:szCs w:val="28"/>
        </w:rPr>
        <w:t>另外本會收集會員有關肥料的問題如下；</w:t>
      </w:r>
    </w:p>
    <w:p w:rsidR="00E6677A" w:rsidRPr="00E6677A" w:rsidRDefault="00E6677A" w:rsidP="00E6677A">
      <w:pPr>
        <w:pStyle w:val="af1"/>
        <w:numPr>
          <w:ilvl w:val="0"/>
          <w:numId w:val="44"/>
        </w:numPr>
        <w:spacing w:line="360" w:lineRule="exact"/>
        <w:ind w:leftChars="0"/>
        <w:rPr>
          <w:rFonts w:ascii="標楷體" w:eastAsia="標楷體" w:hAnsi="標楷體"/>
          <w:sz w:val="28"/>
          <w:szCs w:val="28"/>
        </w:rPr>
      </w:pPr>
      <w:r w:rsidRPr="00E6677A">
        <w:rPr>
          <w:rFonts w:ascii="標楷體" w:eastAsia="標楷體" w:hAnsi="標楷體" w:hint="eastAsia"/>
          <w:sz w:val="28"/>
          <w:szCs w:val="28"/>
        </w:rPr>
        <w:t>肥料許可證及標示上列有國外廠商名稱及地址需加以中文翻譯</w:t>
      </w:r>
      <w:r w:rsidRPr="00E6677A">
        <w:rPr>
          <w:rFonts w:ascii="標楷體" w:eastAsia="標楷體" w:hAnsi="標楷體"/>
          <w:sz w:val="28"/>
          <w:szCs w:val="28"/>
        </w:rPr>
        <w:t xml:space="preserve">, </w:t>
      </w:r>
      <w:r w:rsidRPr="00E6677A">
        <w:rPr>
          <w:rFonts w:ascii="標楷體" w:eastAsia="標楷體" w:hAnsi="標楷體" w:hint="eastAsia"/>
          <w:sz w:val="28"/>
          <w:szCs w:val="28"/>
        </w:rPr>
        <w:t>實在是可</w:t>
      </w:r>
      <w:r w:rsidRPr="00E6677A">
        <w:rPr>
          <w:rFonts w:ascii="標楷體" w:eastAsia="標楷體" w:hAnsi="標楷體" w:hint="eastAsia"/>
          <w:sz w:val="28"/>
          <w:szCs w:val="28"/>
        </w:rPr>
        <w:lastRenderedPageBreak/>
        <w:t>笑及不實際</w:t>
      </w:r>
      <w:r w:rsidRPr="00E6677A">
        <w:rPr>
          <w:rFonts w:ascii="標楷體" w:eastAsia="標楷體" w:hAnsi="標楷體"/>
          <w:sz w:val="28"/>
          <w:szCs w:val="28"/>
        </w:rPr>
        <w:t xml:space="preserve">, </w:t>
      </w:r>
      <w:r w:rsidRPr="00E6677A">
        <w:rPr>
          <w:rFonts w:ascii="標楷體" w:eastAsia="標楷體" w:hAnsi="標楷體" w:hint="eastAsia"/>
          <w:sz w:val="28"/>
          <w:szCs w:val="28"/>
        </w:rPr>
        <w:t>應該刪除。以翻譯上之中文到國外找該廠商是找不到的，知道生產國別應即可。</w:t>
      </w:r>
    </w:p>
    <w:p w:rsidR="00E6677A" w:rsidRPr="00E6677A" w:rsidRDefault="00E6677A" w:rsidP="00E6677A">
      <w:pPr>
        <w:pStyle w:val="af1"/>
        <w:spacing w:line="360" w:lineRule="exact"/>
        <w:ind w:leftChars="0" w:left="565"/>
        <w:rPr>
          <w:rFonts w:ascii="標楷體" w:eastAsia="標楷體" w:hAnsi="標楷體"/>
          <w:sz w:val="28"/>
          <w:szCs w:val="28"/>
        </w:rPr>
      </w:pPr>
    </w:p>
    <w:p w:rsidR="00E6677A" w:rsidRPr="00E6677A" w:rsidRDefault="00E6677A" w:rsidP="00E6677A">
      <w:pPr>
        <w:spacing w:line="360" w:lineRule="exact"/>
        <w:ind w:left="1"/>
        <w:rPr>
          <w:rFonts w:ascii="標楷體" w:eastAsia="標楷體" w:hAnsi="標楷體"/>
          <w:sz w:val="28"/>
          <w:szCs w:val="28"/>
        </w:rPr>
      </w:pPr>
      <w:r w:rsidRPr="00E6677A">
        <w:rPr>
          <w:rFonts w:ascii="標楷體" w:eastAsia="標楷體" w:hAnsi="標楷體"/>
          <w:sz w:val="28"/>
          <w:szCs w:val="28"/>
        </w:rPr>
        <w:t xml:space="preserve">2. </w:t>
      </w:r>
      <w:r w:rsidRPr="00E6677A">
        <w:rPr>
          <w:rFonts w:ascii="標楷體" w:eastAsia="標楷體" w:hAnsi="標楷體" w:hint="eastAsia"/>
          <w:sz w:val="28"/>
          <w:szCs w:val="28"/>
        </w:rPr>
        <w:t>有關肥籵登記證展延需再檢驗重金屬一事也是不確實際又勞民傷財，也請廢除此一規定。</w:t>
      </w:r>
    </w:p>
    <w:p w:rsidR="00C724FC" w:rsidRPr="00E6677A" w:rsidRDefault="00C724FC" w:rsidP="0089303B">
      <w:pPr>
        <w:spacing w:line="360" w:lineRule="exact"/>
        <w:ind w:left="1"/>
        <w:rPr>
          <w:rFonts w:ascii="標楷體" w:eastAsia="標楷體" w:hAnsi="標楷體"/>
          <w:sz w:val="28"/>
          <w:szCs w:val="28"/>
        </w:rPr>
      </w:pPr>
    </w:p>
    <w:p w:rsidR="00A83A30" w:rsidRPr="00A83A30" w:rsidRDefault="00A83A30" w:rsidP="00A83A30">
      <w:pPr>
        <w:spacing w:line="360" w:lineRule="exact"/>
        <w:ind w:left="1"/>
        <w:rPr>
          <w:rFonts w:ascii="標楷體" w:eastAsia="標楷體" w:hAnsi="標楷體"/>
          <w:sz w:val="28"/>
          <w:szCs w:val="28"/>
        </w:rPr>
      </w:pPr>
      <w:r>
        <w:rPr>
          <w:rFonts w:ascii="標楷體" w:eastAsia="標楷體" w:hAnsi="標楷體" w:hint="eastAsia"/>
          <w:sz w:val="28"/>
          <w:szCs w:val="28"/>
        </w:rPr>
        <w:t>3.</w:t>
      </w:r>
      <w:r w:rsidRPr="00A83A30">
        <w:rPr>
          <w:rFonts w:ascii="新細明體" w:hAnsi="新細明體" w:cs="新細明體" w:hint="eastAsia"/>
          <w:color w:val="0000FF"/>
          <w:kern w:val="0"/>
          <w:szCs w:val="24"/>
        </w:rPr>
        <w:t xml:space="preserve"> </w:t>
      </w:r>
      <w:r w:rsidRPr="00A83A30">
        <w:rPr>
          <w:rFonts w:ascii="標楷體" w:eastAsia="標楷體" w:hAnsi="標楷體" w:hint="eastAsia"/>
          <w:sz w:val="28"/>
          <w:szCs w:val="28"/>
        </w:rPr>
        <w:t>『鈦元素』噴在水稻上</w:t>
      </w:r>
      <w:r>
        <w:rPr>
          <w:rFonts w:ascii="標楷體" w:eastAsia="標楷體" w:hAnsi="標楷體" w:hint="eastAsia"/>
          <w:sz w:val="28"/>
          <w:szCs w:val="28"/>
        </w:rPr>
        <w:t>效果</w:t>
      </w:r>
      <w:r w:rsidRPr="00A83A30">
        <w:rPr>
          <w:rFonts w:ascii="標楷體" w:eastAsia="標楷體" w:hAnsi="標楷體" w:hint="eastAsia"/>
          <w:sz w:val="28"/>
          <w:szCs w:val="28"/>
        </w:rPr>
        <w:t>不錯，在其他國家是被認可的，但在台灣是列為有害成分。</w:t>
      </w:r>
    </w:p>
    <w:p w:rsidR="00C724FC" w:rsidRPr="00A83A30" w:rsidRDefault="00C724FC" w:rsidP="0089303B">
      <w:pPr>
        <w:spacing w:line="360" w:lineRule="exact"/>
        <w:ind w:left="1"/>
        <w:rPr>
          <w:rFonts w:ascii="標楷體" w:eastAsia="標楷體" w:hAnsi="標楷體"/>
          <w:sz w:val="28"/>
          <w:szCs w:val="28"/>
        </w:rPr>
      </w:pPr>
    </w:p>
    <w:p w:rsidR="00C724FC" w:rsidRDefault="00A83A30" w:rsidP="0089303B">
      <w:pPr>
        <w:spacing w:line="360" w:lineRule="exact"/>
        <w:ind w:left="1"/>
        <w:rPr>
          <w:rFonts w:ascii="標楷體" w:eastAsia="標楷體" w:hAnsi="標楷體"/>
          <w:sz w:val="28"/>
          <w:szCs w:val="28"/>
        </w:rPr>
      </w:pPr>
      <w:r>
        <w:rPr>
          <w:rFonts w:ascii="標楷體" w:eastAsia="標楷體" w:hAnsi="標楷體" w:hint="eastAsia"/>
          <w:sz w:val="28"/>
          <w:szCs w:val="28"/>
        </w:rPr>
        <w:t>農糧署回應第一點可行，第二、三點則有所保留，尚待繼續溝通。</w:t>
      </w:r>
    </w:p>
    <w:p w:rsidR="00C724FC" w:rsidRDefault="00C724FC" w:rsidP="0089303B">
      <w:pPr>
        <w:spacing w:line="360" w:lineRule="exact"/>
        <w:ind w:left="1"/>
        <w:rPr>
          <w:rFonts w:ascii="標楷體" w:eastAsia="標楷體" w:hAnsi="標楷體"/>
          <w:sz w:val="28"/>
          <w:szCs w:val="28"/>
        </w:rPr>
      </w:pPr>
    </w:p>
    <w:p w:rsidR="00C724FC" w:rsidRPr="00E6677A" w:rsidRDefault="00E6677A" w:rsidP="0089303B">
      <w:pPr>
        <w:spacing w:line="360" w:lineRule="exact"/>
        <w:ind w:left="1"/>
        <w:rPr>
          <w:rFonts w:ascii="標楷體" w:eastAsia="標楷體" w:hAnsi="標楷體"/>
          <w:sz w:val="28"/>
          <w:szCs w:val="28"/>
        </w:rPr>
      </w:pPr>
      <w:r>
        <w:rPr>
          <w:rFonts w:ascii="標楷體" w:eastAsia="標楷體" w:hAnsi="標楷體" w:hint="eastAsia"/>
          <w:sz w:val="28"/>
          <w:szCs w:val="28"/>
        </w:rPr>
        <w:t>新政府對有機農業非常重視，明年預計從六、七千公頃增加至一萬公頃，轉型有機每甲地補助90,000元，未來會多加強國內有機肥料之補助，甚至連微生物肥料也考慮在內，若有進一步規範，再行公布。</w:t>
      </w:r>
    </w:p>
    <w:p w:rsidR="00C724FC" w:rsidRDefault="00C724FC" w:rsidP="0089303B">
      <w:pPr>
        <w:spacing w:line="360" w:lineRule="exact"/>
        <w:ind w:left="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（一）請審核台灣科麥農有限公司申請入會案。</w:t>
      </w:r>
      <w:r w:rsidRPr="00C724FC">
        <w:rPr>
          <w:rFonts w:ascii="標楷體" w:eastAsia="標楷體"/>
          <w:sz w:val="28"/>
          <w:szCs w:val="28"/>
        </w:rPr>
        <w:t>(</w:t>
      </w:r>
      <w:r w:rsidRPr="00C724FC">
        <w:rPr>
          <w:rFonts w:ascii="標楷體" w:eastAsia="標楷體" w:hint="eastAsia"/>
          <w:sz w:val="28"/>
          <w:szCs w:val="28"/>
        </w:rPr>
        <w:t>理事長交議</w:t>
      </w:r>
      <w:r w:rsidRPr="00C724FC">
        <w:rPr>
          <w:rFonts w:ascii="標楷體" w:eastAsia="標楷體"/>
          <w:sz w:val="28"/>
          <w:szCs w:val="28"/>
        </w:rPr>
        <w:t>)</w:t>
      </w:r>
    </w:p>
    <w:p w:rsidR="00C724FC" w:rsidRPr="00C724FC" w:rsidRDefault="00C724FC" w:rsidP="00C724FC">
      <w:pPr>
        <w:pStyle w:val="a4"/>
        <w:spacing w:line="420" w:lineRule="exact"/>
        <w:ind w:left="2800" w:hangingChars="1000" w:hanging="2800"/>
        <w:rPr>
          <w:rFonts w:ascii="標楷體" w:eastAsia="標楷體"/>
          <w:sz w:val="28"/>
          <w:szCs w:val="28"/>
        </w:rPr>
      </w:pPr>
    </w:p>
    <w:p w:rsidR="006F2D6F"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說</w:t>
      </w:r>
      <w:r w:rsidRPr="00C724FC">
        <w:rPr>
          <w:rFonts w:ascii="標楷體" w:eastAsia="標楷體"/>
          <w:sz w:val="28"/>
          <w:szCs w:val="28"/>
        </w:rPr>
        <w:t xml:space="preserve">  </w:t>
      </w:r>
      <w:r w:rsidRPr="00C724FC">
        <w:rPr>
          <w:rFonts w:ascii="標楷體" w:eastAsia="標楷體" w:hint="eastAsia"/>
          <w:sz w:val="28"/>
          <w:szCs w:val="28"/>
        </w:rPr>
        <w:t>明：查台灣科麥農有限公司於 105.07.19.來函申請入會，會中請傳閱該</w:t>
      </w:r>
    </w:p>
    <w:p w:rsidR="00C724FC" w:rsidRPr="00C724FC" w:rsidRDefault="006F2D6F" w:rsidP="00C724FC">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r w:rsidR="00C724FC" w:rsidRPr="00C724FC">
        <w:rPr>
          <w:rFonts w:ascii="標楷體" w:eastAsia="標楷體" w:hint="eastAsia"/>
          <w:sz w:val="28"/>
          <w:szCs w:val="28"/>
        </w:rPr>
        <w:t>公司之入會申請書及相關資料，請予審核。</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理事會決議：照案通過。 </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監事會決議：無異議通過。</w:t>
      </w:r>
    </w:p>
    <w:p w:rsidR="00C724FC" w:rsidRPr="00C724FC" w:rsidRDefault="00C724FC" w:rsidP="00C724FC">
      <w:pPr>
        <w:pStyle w:val="a4"/>
        <w:spacing w:line="420" w:lineRule="exact"/>
        <w:ind w:left="2800" w:hangingChars="1000" w:hanging="2800"/>
        <w:rPr>
          <w:rFonts w:ascii="標楷體" w:eastAsia="標楷體"/>
          <w:sz w:val="28"/>
          <w:szCs w:val="28"/>
        </w:rPr>
      </w:pP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(二)請稽核本會一０五年度三月～六月份財務收支狀況案。(理事長</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交議)</w:t>
      </w:r>
    </w:p>
    <w:p w:rsidR="00C724FC" w:rsidRPr="00C724FC" w:rsidRDefault="00C724FC" w:rsidP="00C724FC">
      <w:pPr>
        <w:pStyle w:val="a4"/>
        <w:spacing w:line="420" w:lineRule="exact"/>
        <w:ind w:left="2800" w:hangingChars="1000" w:hanging="2800"/>
        <w:rPr>
          <w:rFonts w:ascii="標楷體" w:eastAsia="標楷體"/>
          <w:sz w:val="28"/>
          <w:szCs w:val="28"/>
        </w:rPr>
      </w:pPr>
    </w:p>
    <w:p w:rsidR="006F2D6F"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說  明：一０五年度三～六月份財務收支狀況表(詳如附件一～四)，請予審</w:t>
      </w:r>
    </w:p>
    <w:p w:rsidR="00C724FC" w:rsidRPr="00C724FC" w:rsidRDefault="006F2D6F" w:rsidP="00C724FC">
      <w:pPr>
        <w:pStyle w:val="a4"/>
        <w:spacing w:line="420" w:lineRule="exact"/>
        <w:ind w:left="2800" w:hangingChars="1000" w:hanging="2800"/>
        <w:rPr>
          <w:rFonts w:ascii="標楷體" w:eastAsia="標楷體"/>
          <w:sz w:val="28"/>
          <w:szCs w:val="28"/>
        </w:rPr>
      </w:pPr>
      <w:r>
        <w:rPr>
          <w:rFonts w:ascii="標楷體" w:eastAsia="標楷體" w:hint="eastAsia"/>
          <w:sz w:val="28"/>
          <w:szCs w:val="28"/>
        </w:rPr>
        <w:t xml:space="preserve">         </w:t>
      </w:r>
      <w:bookmarkStart w:id="0" w:name="_GoBack"/>
      <w:bookmarkEnd w:id="0"/>
      <w:r w:rsidR="00C724FC" w:rsidRPr="00C724FC">
        <w:rPr>
          <w:rFonts w:ascii="標楷體" w:eastAsia="標楷體" w:hint="eastAsia"/>
          <w:sz w:val="28"/>
          <w:szCs w:val="28"/>
        </w:rPr>
        <w:t>核。</w:t>
      </w:r>
    </w:p>
    <w:p w:rsidR="00C724FC" w:rsidRPr="00C724FC" w:rsidRDefault="00C724FC" w:rsidP="00C724FC">
      <w:pPr>
        <w:pStyle w:val="a4"/>
        <w:spacing w:line="420" w:lineRule="exact"/>
        <w:ind w:left="2800" w:hangingChars="1000" w:hanging="2800"/>
        <w:rPr>
          <w:rFonts w:ascii="標楷體" w:eastAsia="標楷體"/>
          <w:sz w:val="28"/>
          <w:szCs w:val="28"/>
        </w:rPr>
      </w:pP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理事會決議：照案通過。 </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監事會決議：無異議通過。</w:t>
      </w:r>
    </w:p>
    <w:p w:rsidR="00C724FC" w:rsidRPr="00C724FC" w:rsidRDefault="00C724FC" w:rsidP="00C724FC">
      <w:pPr>
        <w:pStyle w:val="a4"/>
        <w:spacing w:line="420" w:lineRule="exact"/>
        <w:ind w:left="2800" w:hangingChars="1000" w:hanging="2800"/>
        <w:rPr>
          <w:rFonts w:ascii="標楷體" w:eastAsia="標楷體"/>
          <w:sz w:val="28"/>
          <w:szCs w:val="28"/>
        </w:rPr>
      </w:pP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(三) 請補選本會第九屆理事會常務理事乙名案。(理事長交議)</w:t>
      </w:r>
    </w:p>
    <w:p w:rsidR="00C724FC" w:rsidRPr="00C724FC" w:rsidRDefault="00C724FC" w:rsidP="00C724FC">
      <w:pPr>
        <w:pStyle w:val="a4"/>
        <w:spacing w:line="420" w:lineRule="exact"/>
        <w:ind w:left="2800" w:hangingChars="1000" w:hanging="2800"/>
        <w:rPr>
          <w:rFonts w:ascii="標楷體" w:eastAsia="標楷體"/>
          <w:sz w:val="28"/>
          <w:szCs w:val="28"/>
        </w:rPr>
      </w:pP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說  明：因本會張常務理事賢懿自該服務公司退休離職，故請辭本會常</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務理事職務，依法由目前理事中補選常務理事一名，並依本會</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章程第二十條：常務理事有缺額時，由理事會補選之，其任</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期以補足原任期為限。</w:t>
      </w:r>
    </w:p>
    <w:p w:rsidR="00C724FC" w:rsidRPr="00C724FC" w:rsidRDefault="00C724FC" w:rsidP="00C724FC">
      <w:pPr>
        <w:pStyle w:val="a4"/>
        <w:spacing w:line="420" w:lineRule="exact"/>
        <w:ind w:left="2800" w:hangingChars="1000" w:hanging="2800"/>
        <w:rPr>
          <w:rFonts w:ascii="標楷體" w:eastAsia="標楷體"/>
          <w:sz w:val="28"/>
          <w:szCs w:val="28"/>
        </w:rPr>
      </w:pP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理事會決議：</w:t>
      </w:r>
      <w:r>
        <w:rPr>
          <w:rFonts w:ascii="標楷體" w:eastAsia="標楷體" w:hint="eastAsia"/>
          <w:sz w:val="28"/>
          <w:szCs w:val="28"/>
        </w:rPr>
        <w:t>經圈選投票，由林俊誠</w:t>
      </w:r>
      <w:r w:rsidR="00132F24">
        <w:rPr>
          <w:rFonts w:ascii="標楷體" w:eastAsia="標楷體" w:hint="eastAsia"/>
          <w:sz w:val="28"/>
          <w:szCs w:val="28"/>
        </w:rPr>
        <w:t>理事</w:t>
      </w:r>
      <w:r>
        <w:rPr>
          <w:rFonts w:ascii="標楷體" w:eastAsia="標楷體" w:hint="eastAsia"/>
          <w:sz w:val="28"/>
          <w:szCs w:val="28"/>
        </w:rPr>
        <w:t>以16票</w:t>
      </w:r>
      <w:r w:rsidR="00132F24">
        <w:rPr>
          <w:rFonts w:ascii="標楷體" w:eastAsia="標楷體" w:hint="eastAsia"/>
          <w:sz w:val="28"/>
          <w:szCs w:val="28"/>
        </w:rPr>
        <w:t>當選常務理事</w:t>
      </w:r>
      <w:r w:rsidRPr="00C724FC">
        <w:rPr>
          <w:rFonts w:ascii="標楷體" w:eastAsia="標楷體" w:hint="eastAsia"/>
          <w:sz w:val="28"/>
          <w:szCs w:val="28"/>
        </w:rPr>
        <w:t xml:space="preserve">。 </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監事會決議：無異議通過。</w:t>
      </w:r>
    </w:p>
    <w:p w:rsidR="00C724FC" w:rsidRPr="00C724FC" w:rsidRDefault="00C724FC" w:rsidP="00C724FC">
      <w:pPr>
        <w:pStyle w:val="a4"/>
        <w:spacing w:line="420" w:lineRule="exact"/>
        <w:ind w:left="2800" w:hangingChars="1000" w:hanging="2800"/>
        <w:rPr>
          <w:rFonts w:ascii="標楷體" w:eastAsia="標楷體"/>
          <w:sz w:val="28"/>
          <w:szCs w:val="28"/>
        </w:rPr>
      </w:pP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(四)、請討論改選本會理、監事會自律公約執行人案。(提案人：蔡理事長</w:t>
      </w:r>
    </w:p>
    <w:p w:rsidR="00C724FC" w:rsidRPr="00C724FC" w:rsidRDefault="00C724FC" w:rsidP="00C724FC">
      <w:pPr>
        <w:pStyle w:val="a4"/>
        <w:spacing w:line="420" w:lineRule="exact"/>
        <w:ind w:left="2800" w:hangingChars="1000" w:hanging="2800"/>
        <w:rPr>
          <w:rFonts w:ascii="標楷體" w:eastAsia="標楷體"/>
          <w:sz w:val="28"/>
          <w:szCs w:val="28"/>
        </w:rPr>
      </w:pPr>
      <w:r w:rsidRPr="00C724FC">
        <w:rPr>
          <w:rFonts w:ascii="標楷體" w:eastAsia="標楷體" w:hint="eastAsia"/>
          <w:sz w:val="28"/>
          <w:szCs w:val="28"/>
        </w:rPr>
        <w:t xml:space="preserve">        崇禮、陳常務監事順郎)</w:t>
      </w:r>
    </w:p>
    <w:p w:rsidR="00C724FC" w:rsidRPr="00C724FC" w:rsidRDefault="00C724FC" w:rsidP="00C724FC">
      <w:pPr>
        <w:pStyle w:val="a4"/>
        <w:spacing w:line="420" w:lineRule="exact"/>
        <w:ind w:left="2800" w:hangingChars="1000" w:hanging="2800"/>
        <w:rPr>
          <w:rFonts w:ascii="標楷體" w:eastAsia="標楷體"/>
          <w:sz w:val="28"/>
          <w:szCs w:val="28"/>
        </w:rPr>
      </w:pP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說  明：查本自律公約執行人蒲秀滿理事因自服務公司退休，請辭理事</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一職，其原任自律公約執行人亦應改選，請就理、監事中擇一</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推薦選任之。</w:t>
      </w:r>
    </w:p>
    <w:p w:rsidR="00C724FC" w:rsidRPr="00C724FC" w:rsidRDefault="00C724FC" w:rsidP="00C724FC">
      <w:pPr>
        <w:pStyle w:val="a4"/>
        <w:spacing w:line="420" w:lineRule="exact"/>
        <w:rPr>
          <w:rFonts w:ascii="標楷體" w:eastAsia="標楷體"/>
          <w:sz w:val="28"/>
          <w:szCs w:val="28"/>
        </w:rPr>
      </w:pPr>
    </w:p>
    <w:p w:rsidR="00C724FC" w:rsidRPr="00132F24"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決  議：</w:t>
      </w:r>
      <w:r w:rsidR="00132F24">
        <w:rPr>
          <w:rFonts w:ascii="標楷體" w:eastAsia="標楷體" w:hint="eastAsia"/>
          <w:sz w:val="28"/>
          <w:szCs w:val="28"/>
        </w:rPr>
        <w:t>一致推舉許美環理事為自律公約執行人。</w:t>
      </w:r>
    </w:p>
    <w:p w:rsidR="00C724FC" w:rsidRPr="00C724FC" w:rsidRDefault="00C724FC" w:rsidP="00C724FC">
      <w:pPr>
        <w:pStyle w:val="a4"/>
        <w:spacing w:line="420" w:lineRule="exact"/>
        <w:rPr>
          <w:rFonts w:ascii="標楷體" w:eastAsia="標楷體"/>
          <w:sz w:val="28"/>
          <w:szCs w:val="28"/>
        </w:rPr>
      </w:pP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(五) 請討論本會舉辦『一０五年度自強活動』案。（理事長交議）</w:t>
      </w:r>
    </w:p>
    <w:p w:rsidR="00C724FC" w:rsidRPr="00C724FC" w:rsidRDefault="00C724FC" w:rsidP="00C724FC">
      <w:pPr>
        <w:pStyle w:val="a4"/>
        <w:spacing w:line="420" w:lineRule="exact"/>
        <w:rPr>
          <w:rFonts w:ascii="標楷體" w:eastAsia="標楷體"/>
          <w:sz w:val="28"/>
          <w:szCs w:val="28"/>
        </w:rPr>
      </w:pP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說  明：本會今年預算編列活動經費二十萬元，擬舉辦『南國博物館參</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訪三日遊』三天兩夜行程，其行程如附件五（由美景旅行社承</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辦），報價一人約為新台幣八、一００元，時間訂於 105.10.23</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～25（週日、一、二），諸項細節，提請討論：</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1、參加人數以兩台車（80人）為限，依報名先後順序，額滿為止。</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2、收費方式：</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每家會員公司（零售店）補助一位：（不限會員代表）</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貿易商: 每人酌收新台幣五、ＯＯＯ元。                                </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零售商: 每人酌收新台幣五、五ＯＯ元。         </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其他及眷屬: 每人酌收新台幣七、五ＯＯ元。</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 指定單人房補差價新台幣三、ＯＯＯ元。</w:t>
      </w:r>
    </w:p>
    <w:p w:rsidR="00C724FC" w:rsidRPr="00C724FC" w:rsidRDefault="00C724FC" w:rsidP="00C724FC">
      <w:pPr>
        <w:pStyle w:val="a4"/>
        <w:spacing w:line="420" w:lineRule="exact"/>
        <w:rPr>
          <w:rFonts w:ascii="標楷體" w:eastAsia="標楷體"/>
          <w:sz w:val="28"/>
          <w:szCs w:val="28"/>
        </w:rPr>
      </w:pPr>
      <w:r w:rsidRPr="00C724FC">
        <w:rPr>
          <w:rFonts w:ascii="標楷體" w:eastAsia="標楷體" w:hint="eastAsia"/>
          <w:sz w:val="28"/>
          <w:szCs w:val="28"/>
        </w:rPr>
        <w:t xml:space="preserve">         3、其他細項。</w:t>
      </w:r>
    </w:p>
    <w:p w:rsidR="00BB3B3B" w:rsidRPr="003E4DC3" w:rsidRDefault="00BB3B3B" w:rsidP="00BB3B3B">
      <w:pPr>
        <w:pStyle w:val="a4"/>
        <w:spacing w:line="420" w:lineRule="exact"/>
        <w:ind w:left="2800" w:hangingChars="1000" w:hanging="2800"/>
        <w:rPr>
          <w:rFonts w:ascii="標楷體" w:eastAsia="標楷體"/>
          <w:sz w:val="28"/>
          <w:szCs w:val="28"/>
        </w:rPr>
      </w:pPr>
      <w:r w:rsidRPr="003E4DC3">
        <w:rPr>
          <w:rFonts w:ascii="標楷體" w:eastAsia="標楷體" w:hint="eastAsia"/>
          <w:sz w:val="28"/>
          <w:szCs w:val="28"/>
        </w:rPr>
        <w:t xml:space="preserve">          </w:t>
      </w: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lastRenderedPageBreak/>
        <w:t xml:space="preserve">理事會決議：照案通過。 </w:t>
      </w:r>
    </w:p>
    <w:p w:rsidR="00651D06"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132F24" w:rsidRDefault="00132F24" w:rsidP="00651D06">
      <w:pPr>
        <w:spacing w:line="360" w:lineRule="exact"/>
        <w:ind w:left="1"/>
        <w:rPr>
          <w:rFonts w:ascii="標楷體" w:eastAsia="標楷體" w:hAnsi="標楷體"/>
          <w:sz w:val="28"/>
          <w:szCs w:val="28"/>
        </w:rPr>
      </w:pPr>
    </w:p>
    <w:p w:rsidR="00132F24" w:rsidRDefault="00132F24" w:rsidP="00651D06">
      <w:pPr>
        <w:spacing w:line="360" w:lineRule="exact"/>
        <w:ind w:left="1"/>
        <w:rPr>
          <w:rFonts w:ascii="標楷體" w:eastAsia="標楷體" w:hAnsi="標楷體"/>
          <w:sz w:val="28"/>
          <w:szCs w:val="28"/>
        </w:rPr>
      </w:pPr>
      <w:r>
        <w:rPr>
          <w:rFonts w:ascii="標楷體" w:eastAsia="標楷體" w:hAnsi="標楷體" w:hint="eastAsia"/>
          <w:sz w:val="28"/>
          <w:szCs w:val="28"/>
        </w:rPr>
        <w:t>九、臨時動議:</w:t>
      </w:r>
    </w:p>
    <w:p w:rsidR="00132F24" w:rsidRDefault="00132F24" w:rsidP="00651D06">
      <w:pPr>
        <w:spacing w:line="360" w:lineRule="exact"/>
        <w:ind w:left="1"/>
        <w:rPr>
          <w:rFonts w:ascii="標楷體" w:eastAsia="標楷體" w:hAnsi="標楷體"/>
          <w:sz w:val="28"/>
          <w:szCs w:val="28"/>
        </w:rPr>
      </w:pPr>
    </w:p>
    <w:p w:rsidR="00132F24" w:rsidRDefault="00132F24" w:rsidP="00132F24">
      <w:pPr>
        <w:spacing w:line="400" w:lineRule="exact"/>
        <w:rPr>
          <w:rFonts w:ascii="標楷體" w:eastAsia="標楷體" w:hAnsi="標楷體"/>
          <w:sz w:val="28"/>
          <w:szCs w:val="28"/>
        </w:rPr>
      </w:pPr>
      <w:r w:rsidRPr="00A9516D">
        <w:rPr>
          <w:rFonts w:hint="eastAsia"/>
        </w:rPr>
        <w:t>（一）</w:t>
      </w:r>
      <w:r w:rsidRPr="00A9516D">
        <w:rPr>
          <w:rFonts w:ascii="標楷體" w:eastAsia="標楷體" w:hAnsi="標楷體" w:hint="eastAsia"/>
          <w:sz w:val="28"/>
          <w:szCs w:val="28"/>
        </w:rPr>
        <w:t>請討論報廢本會財產電冰箱</w:t>
      </w:r>
      <w:bookmarkStart w:id="1" w:name="OLE_LINK3"/>
      <w:bookmarkStart w:id="2" w:name="OLE_LINK4"/>
      <w:r w:rsidRPr="00A9516D">
        <w:rPr>
          <w:rFonts w:ascii="標楷體" w:eastAsia="標楷體" w:hAnsi="標楷體" w:hint="eastAsia"/>
          <w:sz w:val="28"/>
          <w:szCs w:val="28"/>
        </w:rPr>
        <w:t>（TACA-013</w:t>
      </w:r>
      <w:r w:rsidRPr="00A9516D">
        <w:rPr>
          <w:rFonts w:ascii="標楷體" w:eastAsia="標楷體" w:hAnsi="標楷體" w:hint="eastAsia"/>
          <w:sz w:val="28"/>
          <w:szCs w:val="28"/>
        </w:rPr>
        <w:tab/>
        <w:t>冰箱 壹部 GOLDSTAR）</w:t>
      </w:r>
      <w:bookmarkEnd w:id="1"/>
      <w:bookmarkEnd w:id="2"/>
      <w:r w:rsidRPr="00A9516D">
        <w:rPr>
          <w:rFonts w:ascii="標楷體" w:eastAsia="標楷體" w:hAnsi="標楷體" w:hint="eastAsia"/>
          <w:sz w:val="28"/>
          <w:szCs w:val="28"/>
        </w:rPr>
        <w:t>乙台</w:t>
      </w:r>
    </w:p>
    <w:p w:rsidR="00132F24" w:rsidRPr="00A9516D" w:rsidRDefault="00132F24" w:rsidP="00132F2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A9516D">
        <w:rPr>
          <w:rFonts w:ascii="標楷體" w:eastAsia="標楷體" w:hAnsi="標楷體" w:hint="eastAsia"/>
          <w:sz w:val="28"/>
          <w:szCs w:val="28"/>
        </w:rPr>
        <w:t>案。</w:t>
      </w:r>
      <w:r>
        <w:rPr>
          <w:rFonts w:ascii="標楷體" w:eastAsia="標楷體" w:hAnsi="標楷體" w:hint="eastAsia"/>
          <w:sz w:val="28"/>
          <w:szCs w:val="28"/>
        </w:rPr>
        <w:t xml:space="preserve">  </w:t>
      </w:r>
      <w:r w:rsidRPr="00A9516D">
        <w:rPr>
          <w:rFonts w:ascii="標楷體" w:eastAsia="標楷體" w:hAnsi="標楷體" w:hint="eastAsia"/>
          <w:sz w:val="28"/>
          <w:szCs w:val="28"/>
        </w:rPr>
        <w:t>(理事長交議)</w:t>
      </w:r>
    </w:p>
    <w:p w:rsidR="00132F24" w:rsidRPr="00A9516D" w:rsidRDefault="00132F24" w:rsidP="00132F24">
      <w:pPr>
        <w:spacing w:line="400" w:lineRule="exact"/>
        <w:rPr>
          <w:rFonts w:ascii="標楷體" w:eastAsia="標楷體" w:hAnsi="標楷體"/>
          <w:sz w:val="28"/>
          <w:szCs w:val="28"/>
        </w:rPr>
      </w:pPr>
    </w:p>
    <w:p w:rsidR="00132F24" w:rsidRPr="00A9516D" w:rsidRDefault="00132F24" w:rsidP="00132F24">
      <w:pPr>
        <w:spacing w:line="400" w:lineRule="exact"/>
        <w:rPr>
          <w:rFonts w:ascii="標楷體" w:eastAsia="標楷體" w:hAnsi="標楷體"/>
          <w:sz w:val="28"/>
          <w:szCs w:val="28"/>
        </w:rPr>
      </w:pPr>
      <w:r w:rsidRPr="00A9516D">
        <w:rPr>
          <w:rFonts w:ascii="標楷體" w:eastAsia="標楷體" w:hAnsi="標楷體" w:hint="eastAsia"/>
          <w:sz w:val="28"/>
          <w:szCs w:val="28"/>
        </w:rPr>
        <w:t>說  明：查該電冰箱（TACA-013 冰箱 壹部 GOLDSTAR）購入至今已十餘</w:t>
      </w:r>
    </w:p>
    <w:p w:rsidR="00132F24" w:rsidRPr="00A9516D" w:rsidRDefault="00132F24" w:rsidP="00132F24">
      <w:pPr>
        <w:spacing w:line="400" w:lineRule="exact"/>
        <w:rPr>
          <w:rFonts w:ascii="標楷體" w:eastAsia="標楷體" w:hAnsi="標楷體"/>
          <w:sz w:val="28"/>
          <w:szCs w:val="28"/>
        </w:rPr>
      </w:pPr>
      <w:r w:rsidRPr="00A9516D">
        <w:rPr>
          <w:rFonts w:ascii="標楷體" w:eastAsia="標楷體" w:hAnsi="標楷體"/>
          <w:sz w:val="28"/>
          <w:szCs w:val="28"/>
        </w:rPr>
        <w:t xml:space="preserve">        </w:t>
      </w:r>
      <w:r w:rsidRPr="00A9516D">
        <w:rPr>
          <w:rFonts w:ascii="標楷體" w:eastAsia="標楷體" w:hAnsi="標楷體" w:hint="eastAsia"/>
          <w:sz w:val="28"/>
          <w:szCs w:val="28"/>
        </w:rPr>
        <w:t>年，機件老舊，維修多次，不符效益，故提案將其報廢，另行</w:t>
      </w:r>
    </w:p>
    <w:p w:rsidR="00132F24" w:rsidRDefault="00132F24" w:rsidP="00132F24">
      <w:pPr>
        <w:spacing w:line="400" w:lineRule="exact"/>
        <w:rPr>
          <w:rFonts w:ascii="標楷體" w:eastAsia="標楷體" w:hAnsi="標楷體"/>
          <w:sz w:val="28"/>
          <w:szCs w:val="28"/>
        </w:rPr>
      </w:pPr>
      <w:r w:rsidRPr="00A9516D">
        <w:rPr>
          <w:rFonts w:ascii="標楷體" w:eastAsia="標楷體" w:hAnsi="標楷體" w:hint="eastAsia"/>
          <w:sz w:val="28"/>
          <w:szCs w:val="28"/>
        </w:rPr>
        <w:t xml:space="preserve">        添購新冰箱，提請討論。</w:t>
      </w:r>
    </w:p>
    <w:p w:rsidR="00132F24" w:rsidRDefault="00132F24" w:rsidP="00132F24">
      <w:pPr>
        <w:spacing w:line="400" w:lineRule="exact"/>
        <w:rPr>
          <w:rFonts w:ascii="標楷體" w:eastAsia="標楷體" w:hAnsi="標楷體"/>
          <w:sz w:val="28"/>
          <w:szCs w:val="28"/>
        </w:rPr>
      </w:pPr>
    </w:p>
    <w:p w:rsidR="00132F24" w:rsidRPr="00C92EB3" w:rsidRDefault="00132F24" w:rsidP="00132F24">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理事會決議：照案通過。 </w:t>
      </w:r>
    </w:p>
    <w:p w:rsidR="00132F24" w:rsidRDefault="00132F24" w:rsidP="00132F24">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AB4920" w:rsidRDefault="00AB4920" w:rsidP="00651D06">
      <w:pPr>
        <w:spacing w:line="360" w:lineRule="exact"/>
        <w:ind w:left="1"/>
        <w:rPr>
          <w:rFonts w:ascii="標楷體" w:eastAsia="標楷體" w:hAnsi="標楷體"/>
          <w:sz w:val="28"/>
          <w:szCs w:val="28"/>
        </w:rPr>
      </w:pP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A74720" w:rsidRPr="00AB4920" w:rsidRDefault="00A74720" w:rsidP="00651D06">
      <w:pPr>
        <w:spacing w:line="360" w:lineRule="exact"/>
        <w:ind w:left="1"/>
        <w:rPr>
          <w:rFonts w:ascii="標楷體" w:eastAsia="標楷體" w:hAnsi="標楷體"/>
          <w:sz w:val="28"/>
          <w:szCs w:val="28"/>
        </w:rPr>
      </w:pP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會後聚餐由蔡理事長崇禮作東招待，席開四桌。</w:t>
      </w:r>
    </w:p>
    <w:sectPr w:rsidR="00651D06" w:rsidRPr="00651D06" w:rsidSect="00157321">
      <w:pgSz w:w="11907" w:h="16840" w:code="9"/>
      <w:pgMar w:top="1361" w:right="1151" w:bottom="1361"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50" w:rsidRDefault="00093F50" w:rsidP="009A34F6">
      <w:r>
        <w:separator/>
      </w:r>
    </w:p>
  </w:endnote>
  <w:endnote w:type="continuationSeparator" w:id="0">
    <w:p w:rsidR="00093F50" w:rsidRDefault="00093F50"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50" w:rsidRDefault="00093F50" w:rsidP="009A34F6">
      <w:r>
        <w:separator/>
      </w:r>
    </w:p>
  </w:footnote>
  <w:footnote w:type="continuationSeparator" w:id="0">
    <w:p w:rsidR="00093F50" w:rsidRDefault="00093F50"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127F578F"/>
    <w:multiLevelType w:val="hybridMultilevel"/>
    <w:tmpl w:val="32EAB166"/>
    <w:lvl w:ilvl="0" w:tplc="31CA849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4"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5"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6"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7"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8"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E3971EF"/>
    <w:multiLevelType w:val="hybridMultilevel"/>
    <w:tmpl w:val="F76814D0"/>
    <w:lvl w:ilvl="0" w:tplc="29F88C7C">
      <w:start w:val="1"/>
      <w:numFmt w:val="decimal"/>
      <w:lvlText w:val="%1."/>
      <w:lvlJc w:val="left"/>
      <w:pPr>
        <w:ind w:left="565" w:hanging="564"/>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3"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4"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5"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6"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7"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20"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21"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2"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3"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5"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8"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9"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30"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1"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2"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3"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4"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5"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7"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8"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9"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15:restartNumberingAfterBreak="0">
    <w:nsid w:val="748146D3"/>
    <w:multiLevelType w:val="hybridMultilevel"/>
    <w:tmpl w:val="0EA887A2"/>
    <w:lvl w:ilvl="0" w:tplc="DE8C345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4"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3"/>
  </w:num>
  <w:num w:numId="2">
    <w:abstractNumId w:val="15"/>
  </w:num>
  <w:num w:numId="3">
    <w:abstractNumId w:val="9"/>
  </w:num>
  <w:num w:numId="4">
    <w:abstractNumId w:val="13"/>
  </w:num>
  <w:num w:numId="5">
    <w:abstractNumId w:val="20"/>
  </w:num>
  <w:num w:numId="6">
    <w:abstractNumId w:val="36"/>
  </w:num>
  <w:num w:numId="7">
    <w:abstractNumId w:val="7"/>
  </w:num>
  <w:num w:numId="8">
    <w:abstractNumId w:val="24"/>
  </w:num>
  <w:num w:numId="9">
    <w:abstractNumId w:val="14"/>
  </w:num>
  <w:num w:numId="10">
    <w:abstractNumId w:val="16"/>
  </w:num>
  <w:num w:numId="11">
    <w:abstractNumId w:val="37"/>
  </w:num>
  <w:num w:numId="12">
    <w:abstractNumId w:val="22"/>
  </w:num>
  <w:num w:numId="13">
    <w:abstractNumId w:val="27"/>
  </w:num>
  <w:num w:numId="14">
    <w:abstractNumId w:val="33"/>
  </w:num>
  <w:num w:numId="15">
    <w:abstractNumId w:val="44"/>
  </w:num>
  <w:num w:numId="16">
    <w:abstractNumId w:val="1"/>
  </w:num>
  <w:num w:numId="17">
    <w:abstractNumId w:val="3"/>
  </w:num>
  <w:num w:numId="18">
    <w:abstractNumId w:val="39"/>
  </w:num>
  <w:num w:numId="19">
    <w:abstractNumId w:val="17"/>
  </w:num>
  <w:num w:numId="20">
    <w:abstractNumId w:val="21"/>
  </w:num>
  <w:num w:numId="21">
    <w:abstractNumId w:val="29"/>
  </w:num>
  <w:num w:numId="22">
    <w:abstractNumId w:val="31"/>
  </w:num>
  <w:num w:numId="23">
    <w:abstractNumId w:val="34"/>
  </w:num>
  <w:num w:numId="24">
    <w:abstractNumId w:val="8"/>
  </w:num>
  <w:num w:numId="25">
    <w:abstractNumId w:val="19"/>
  </w:num>
  <w:num w:numId="26">
    <w:abstractNumId w:val="4"/>
  </w:num>
  <w:num w:numId="27">
    <w:abstractNumId w:val="0"/>
  </w:num>
  <w:num w:numId="28">
    <w:abstractNumId w:val="12"/>
  </w:num>
  <w:num w:numId="29">
    <w:abstractNumId w:val="28"/>
  </w:num>
  <w:num w:numId="30">
    <w:abstractNumId w:val="6"/>
  </w:num>
  <w:num w:numId="31">
    <w:abstractNumId w:val="41"/>
  </w:num>
  <w:num w:numId="32">
    <w:abstractNumId w:val="30"/>
  </w:num>
  <w:num w:numId="33">
    <w:abstractNumId w:val="18"/>
  </w:num>
  <w:num w:numId="34">
    <w:abstractNumId w:val="38"/>
  </w:num>
  <w:num w:numId="35">
    <w:abstractNumId w:val="10"/>
  </w:num>
  <w:num w:numId="36">
    <w:abstractNumId w:val="42"/>
  </w:num>
  <w:num w:numId="37">
    <w:abstractNumId w:val="25"/>
  </w:num>
  <w:num w:numId="38">
    <w:abstractNumId w:val="26"/>
  </w:num>
  <w:num w:numId="39">
    <w:abstractNumId w:val="35"/>
  </w:num>
  <w:num w:numId="40">
    <w:abstractNumId w:val="5"/>
  </w:num>
  <w:num w:numId="41">
    <w:abstractNumId w:val="23"/>
  </w:num>
  <w:num w:numId="42">
    <w:abstractNumId w:val="32"/>
  </w:num>
  <w:num w:numId="43">
    <w:abstractNumId w:val="40"/>
  </w:num>
  <w:num w:numId="44">
    <w:abstractNumId w:val="1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978"/>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EB6"/>
    <w:rsid w:val="002D476D"/>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57AF"/>
    <w:rsid w:val="004971C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33DA"/>
    <w:rsid w:val="004F54C0"/>
    <w:rsid w:val="005052AE"/>
    <w:rsid w:val="00510DD7"/>
    <w:rsid w:val="00511E38"/>
    <w:rsid w:val="00513BE2"/>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406F"/>
    <w:rsid w:val="006A1E9E"/>
    <w:rsid w:val="006B029B"/>
    <w:rsid w:val="006B133F"/>
    <w:rsid w:val="006B173F"/>
    <w:rsid w:val="006B47F7"/>
    <w:rsid w:val="006B7802"/>
    <w:rsid w:val="006B7F58"/>
    <w:rsid w:val="006C0607"/>
    <w:rsid w:val="006C2850"/>
    <w:rsid w:val="006C3735"/>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F3F"/>
    <w:rsid w:val="0072772A"/>
    <w:rsid w:val="0073413F"/>
    <w:rsid w:val="00735719"/>
    <w:rsid w:val="00736FD3"/>
    <w:rsid w:val="007430FC"/>
    <w:rsid w:val="00746BA4"/>
    <w:rsid w:val="00751F25"/>
    <w:rsid w:val="007545D5"/>
    <w:rsid w:val="007567BB"/>
    <w:rsid w:val="00765F2D"/>
    <w:rsid w:val="0076673A"/>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04B"/>
    <w:rsid w:val="00800B77"/>
    <w:rsid w:val="00801353"/>
    <w:rsid w:val="0080277A"/>
    <w:rsid w:val="00803A43"/>
    <w:rsid w:val="00804DD1"/>
    <w:rsid w:val="00807087"/>
    <w:rsid w:val="0080738C"/>
    <w:rsid w:val="008122DD"/>
    <w:rsid w:val="0081693C"/>
    <w:rsid w:val="00823320"/>
    <w:rsid w:val="008278EF"/>
    <w:rsid w:val="0083546D"/>
    <w:rsid w:val="00835BEF"/>
    <w:rsid w:val="00835DE7"/>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B9B"/>
    <w:rsid w:val="00925F42"/>
    <w:rsid w:val="009362A4"/>
    <w:rsid w:val="0093732C"/>
    <w:rsid w:val="00941645"/>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539C"/>
    <w:rsid w:val="00990973"/>
    <w:rsid w:val="00990CC6"/>
    <w:rsid w:val="00991D3C"/>
    <w:rsid w:val="009A13AE"/>
    <w:rsid w:val="009A34F6"/>
    <w:rsid w:val="009A7DFA"/>
    <w:rsid w:val="009B4C23"/>
    <w:rsid w:val="009B58AC"/>
    <w:rsid w:val="009C05AB"/>
    <w:rsid w:val="009C146F"/>
    <w:rsid w:val="009C23C9"/>
    <w:rsid w:val="009C2C6F"/>
    <w:rsid w:val="009C3A3C"/>
    <w:rsid w:val="009C566D"/>
    <w:rsid w:val="009C65A2"/>
    <w:rsid w:val="009D0B65"/>
    <w:rsid w:val="009D5420"/>
    <w:rsid w:val="009D54C2"/>
    <w:rsid w:val="009D7EA5"/>
    <w:rsid w:val="009E18CA"/>
    <w:rsid w:val="009E2A23"/>
    <w:rsid w:val="009E2A5C"/>
    <w:rsid w:val="009E2CC5"/>
    <w:rsid w:val="009E656C"/>
    <w:rsid w:val="009E71FC"/>
    <w:rsid w:val="009E7D7F"/>
    <w:rsid w:val="009F15CA"/>
    <w:rsid w:val="009F190B"/>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48B2"/>
    <w:rsid w:val="00AD065E"/>
    <w:rsid w:val="00AD0BA7"/>
    <w:rsid w:val="00AD454C"/>
    <w:rsid w:val="00AD62B8"/>
    <w:rsid w:val="00AE1BD0"/>
    <w:rsid w:val="00AE576C"/>
    <w:rsid w:val="00AE7E86"/>
    <w:rsid w:val="00AF1B19"/>
    <w:rsid w:val="00AF23F1"/>
    <w:rsid w:val="00AF5932"/>
    <w:rsid w:val="00B00156"/>
    <w:rsid w:val="00B019A2"/>
    <w:rsid w:val="00B0418F"/>
    <w:rsid w:val="00B06C2D"/>
    <w:rsid w:val="00B11181"/>
    <w:rsid w:val="00B12383"/>
    <w:rsid w:val="00B12A2D"/>
    <w:rsid w:val="00B13676"/>
    <w:rsid w:val="00B1700B"/>
    <w:rsid w:val="00B17DF6"/>
    <w:rsid w:val="00B25E86"/>
    <w:rsid w:val="00B31C32"/>
    <w:rsid w:val="00B3295C"/>
    <w:rsid w:val="00B34F21"/>
    <w:rsid w:val="00B40D28"/>
    <w:rsid w:val="00B423AF"/>
    <w:rsid w:val="00B4263B"/>
    <w:rsid w:val="00B44556"/>
    <w:rsid w:val="00B45F16"/>
    <w:rsid w:val="00B50725"/>
    <w:rsid w:val="00B52400"/>
    <w:rsid w:val="00B5282E"/>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038"/>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BBF"/>
    <w:rsid w:val="00E64335"/>
    <w:rsid w:val="00E64D0D"/>
    <w:rsid w:val="00E6677A"/>
    <w:rsid w:val="00E67D4C"/>
    <w:rsid w:val="00E74267"/>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3C47F-1765-4A3C-988A-0CEA622B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754</Words>
  <Characters>4299</Characters>
  <Application>Microsoft Office Word</Application>
  <DocSecurity>0</DocSecurity>
  <Lines>35</Lines>
  <Paragraphs>10</Paragraphs>
  <ScaleCrop>false</ScaleCrop>
  <Company>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9</cp:revision>
  <cp:lastPrinted>2012-02-23T02:28:00Z</cp:lastPrinted>
  <dcterms:created xsi:type="dcterms:W3CDTF">2016-08-22T03:20:00Z</dcterms:created>
  <dcterms:modified xsi:type="dcterms:W3CDTF">2016-08-31T02:30:00Z</dcterms:modified>
</cp:coreProperties>
</file>